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FA3B7D" w14:textId="77777777" w:rsidR="006F1480" w:rsidRPr="006718C7" w:rsidRDefault="006F1480" w:rsidP="006F1480">
      <w:pPr>
        <w:pStyle w:val="Heading1"/>
        <w:rPr>
          <w:rFonts w:ascii="Calibri" w:hAnsi="Calibri" w:cs="Calibri"/>
          <w:i/>
          <w:sz w:val="24"/>
          <w:szCs w:val="24"/>
        </w:rPr>
      </w:pPr>
      <w:r w:rsidRPr="006718C7">
        <w:rPr>
          <w:rFonts w:ascii="Calibri" w:hAnsi="Calibri" w:cs="Calibri"/>
          <w:i/>
          <w:sz w:val="24"/>
          <w:szCs w:val="24"/>
        </w:rPr>
        <w:t>‘Promoted for and on behalf of Cycling Time Trials under their Rules and Regulations</w:t>
      </w:r>
      <w:r>
        <w:rPr>
          <w:rFonts w:ascii="Calibri" w:hAnsi="Calibri" w:cs="Calibri"/>
          <w:i/>
          <w:sz w:val="24"/>
          <w:szCs w:val="24"/>
        </w:rPr>
        <w:t>’</w:t>
      </w:r>
    </w:p>
    <w:p w14:paraId="4FC90C57" w14:textId="77777777" w:rsidR="006F1480" w:rsidRDefault="006F1480" w:rsidP="006F1480"/>
    <w:p w14:paraId="79EDFC70" w14:textId="1362755D" w:rsidR="006F1480" w:rsidRDefault="006F1480" w:rsidP="003356D5">
      <w:pPr>
        <w:jc w:val="center"/>
        <w:rPr>
          <w:b/>
          <w:bCs/>
          <w:color w:val="FF0000"/>
          <w:sz w:val="40"/>
          <w:szCs w:val="40"/>
        </w:rPr>
      </w:pPr>
      <w:r>
        <w:rPr>
          <w:noProof/>
        </w:rPr>
        <w:drawing>
          <wp:inline distT="0" distB="0" distL="0" distR="0" wp14:anchorId="433D351F" wp14:editId="2AC394B8">
            <wp:extent cx="2667000" cy="1778000"/>
            <wp:effectExtent l="0" t="0" r="0" b="0"/>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67000" cy="1778000"/>
                    </a:xfrm>
                    <a:prstGeom prst="rect">
                      <a:avLst/>
                    </a:prstGeom>
                    <a:noFill/>
                    <a:ln>
                      <a:noFill/>
                    </a:ln>
                  </pic:spPr>
                </pic:pic>
              </a:graphicData>
            </a:graphic>
          </wp:inline>
        </w:drawing>
      </w:r>
    </w:p>
    <w:p w14:paraId="5C592473" w14:textId="680098AC" w:rsidR="003356D5" w:rsidRPr="003356D5" w:rsidRDefault="003356D5" w:rsidP="003356D5">
      <w:pPr>
        <w:jc w:val="center"/>
        <w:rPr>
          <w:b/>
          <w:bCs/>
          <w:sz w:val="40"/>
          <w:szCs w:val="40"/>
        </w:rPr>
      </w:pPr>
      <w:r w:rsidRPr="003356D5">
        <w:rPr>
          <w:b/>
          <w:bCs/>
          <w:color w:val="FF0000"/>
          <w:sz w:val="40"/>
          <w:szCs w:val="40"/>
        </w:rPr>
        <w:t>Red</w:t>
      </w:r>
      <w:r w:rsidRPr="003356D5">
        <w:rPr>
          <w:b/>
          <w:bCs/>
          <w:sz w:val="40"/>
          <w:szCs w:val="40"/>
        </w:rPr>
        <w:t>hill Cycling Club</w:t>
      </w:r>
    </w:p>
    <w:p w14:paraId="24591807" w14:textId="1C20FBF8" w:rsidR="003356D5" w:rsidRPr="003356D5" w:rsidRDefault="003356D5" w:rsidP="003356D5">
      <w:pPr>
        <w:jc w:val="center"/>
        <w:rPr>
          <w:b/>
          <w:bCs/>
          <w:sz w:val="32"/>
          <w:szCs w:val="32"/>
        </w:rPr>
      </w:pPr>
      <w:r w:rsidRPr="003356D5">
        <w:rPr>
          <w:b/>
          <w:bCs/>
          <w:sz w:val="32"/>
          <w:szCs w:val="32"/>
        </w:rPr>
        <w:t>18 mile “Sporting” Time Trial – GS/478</w:t>
      </w:r>
    </w:p>
    <w:p w14:paraId="386F0993" w14:textId="0E003D89" w:rsidR="003356D5" w:rsidRDefault="003356D5" w:rsidP="003356D5">
      <w:pPr>
        <w:jc w:val="center"/>
        <w:rPr>
          <w:b/>
          <w:bCs/>
          <w:sz w:val="32"/>
          <w:szCs w:val="32"/>
        </w:rPr>
      </w:pPr>
      <w:r w:rsidRPr="003356D5">
        <w:rPr>
          <w:b/>
          <w:bCs/>
          <w:sz w:val="32"/>
          <w:szCs w:val="32"/>
        </w:rPr>
        <w:t>Sunday 26 February 2023 at 09.00</w:t>
      </w:r>
    </w:p>
    <w:p w14:paraId="5E495BB1" w14:textId="65B5E940" w:rsidR="003356D5" w:rsidRDefault="003356D5" w:rsidP="003356D5">
      <w:pPr>
        <w:ind w:left="2160" w:hanging="2160"/>
        <w:rPr>
          <w:sz w:val="24"/>
          <w:szCs w:val="24"/>
        </w:rPr>
      </w:pPr>
      <w:r w:rsidRPr="003356D5">
        <w:rPr>
          <w:b/>
          <w:bCs/>
          <w:sz w:val="24"/>
          <w:szCs w:val="24"/>
        </w:rPr>
        <w:t xml:space="preserve">Event Secretary: </w:t>
      </w:r>
      <w:r w:rsidRPr="003356D5">
        <w:rPr>
          <w:b/>
          <w:bCs/>
          <w:sz w:val="24"/>
          <w:szCs w:val="24"/>
        </w:rPr>
        <w:tab/>
      </w:r>
      <w:r w:rsidRPr="003356D5">
        <w:rPr>
          <w:sz w:val="24"/>
          <w:szCs w:val="24"/>
        </w:rPr>
        <w:t>Alison</w:t>
      </w:r>
      <w:r>
        <w:rPr>
          <w:sz w:val="24"/>
          <w:szCs w:val="24"/>
        </w:rPr>
        <w:t xml:space="preserve"> Steel</w:t>
      </w:r>
      <w:r>
        <w:rPr>
          <w:sz w:val="24"/>
          <w:szCs w:val="24"/>
        </w:rPr>
        <w:br/>
      </w:r>
      <w:hyperlink r:id="rId8" w:history="1">
        <w:r w:rsidRPr="00E03A04">
          <w:rPr>
            <w:rStyle w:val="Hyperlink"/>
            <w:sz w:val="24"/>
            <w:szCs w:val="24"/>
          </w:rPr>
          <w:t>redhillcctt@gmail.com</w:t>
        </w:r>
      </w:hyperlink>
      <w:r>
        <w:rPr>
          <w:sz w:val="24"/>
          <w:szCs w:val="24"/>
        </w:rPr>
        <w:br/>
        <w:t>07799663245 (for contact on the day)</w:t>
      </w:r>
      <w:r>
        <w:rPr>
          <w:sz w:val="24"/>
          <w:szCs w:val="24"/>
        </w:rPr>
        <w:br/>
        <w:t>19 Linnell Road</w:t>
      </w:r>
      <w:r>
        <w:rPr>
          <w:sz w:val="24"/>
          <w:szCs w:val="24"/>
        </w:rPr>
        <w:br/>
        <w:t>Redhill, RH1 4DH</w:t>
      </w:r>
    </w:p>
    <w:p w14:paraId="0EC226E0" w14:textId="163067DA" w:rsidR="003356D5" w:rsidRDefault="003356D5" w:rsidP="003356D5">
      <w:pPr>
        <w:ind w:left="2160" w:hanging="2160"/>
        <w:rPr>
          <w:sz w:val="24"/>
          <w:szCs w:val="24"/>
        </w:rPr>
      </w:pPr>
      <w:r w:rsidRPr="003356D5">
        <w:rPr>
          <w:b/>
          <w:bCs/>
          <w:sz w:val="24"/>
          <w:szCs w:val="24"/>
        </w:rPr>
        <w:t>Headquarters</w:t>
      </w:r>
      <w:r>
        <w:rPr>
          <w:b/>
          <w:bCs/>
          <w:sz w:val="24"/>
          <w:szCs w:val="24"/>
        </w:rPr>
        <w:t>:</w:t>
      </w:r>
      <w:r>
        <w:rPr>
          <w:b/>
          <w:bCs/>
          <w:sz w:val="24"/>
          <w:szCs w:val="24"/>
        </w:rPr>
        <w:tab/>
      </w:r>
      <w:r>
        <w:rPr>
          <w:sz w:val="24"/>
          <w:szCs w:val="24"/>
        </w:rPr>
        <w:t>St John’s Hall</w:t>
      </w:r>
      <w:r>
        <w:rPr>
          <w:sz w:val="24"/>
          <w:szCs w:val="24"/>
        </w:rPr>
        <w:br/>
        <w:t>Furlong Road</w:t>
      </w:r>
      <w:r>
        <w:rPr>
          <w:sz w:val="24"/>
          <w:szCs w:val="24"/>
        </w:rPr>
        <w:br/>
        <w:t>Wescott</w:t>
      </w:r>
      <w:r w:rsidR="00B049C2">
        <w:rPr>
          <w:sz w:val="24"/>
          <w:szCs w:val="24"/>
        </w:rPr>
        <w:t xml:space="preserve">, </w:t>
      </w:r>
      <w:r>
        <w:rPr>
          <w:sz w:val="24"/>
          <w:szCs w:val="24"/>
        </w:rPr>
        <w:t>RH4 3PP</w:t>
      </w:r>
    </w:p>
    <w:p w14:paraId="4D4A14E9" w14:textId="365F351D" w:rsidR="00245E82" w:rsidRDefault="003356D5" w:rsidP="00245E82">
      <w:pPr>
        <w:ind w:left="2160" w:hanging="2160"/>
        <w:rPr>
          <w:sz w:val="24"/>
          <w:szCs w:val="24"/>
        </w:rPr>
      </w:pPr>
      <w:r w:rsidRPr="003356D5">
        <w:rPr>
          <w:b/>
          <w:bCs/>
          <w:sz w:val="24"/>
          <w:szCs w:val="24"/>
        </w:rPr>
        <w:t>Timekeepers:</w:t>
      </w:r>
      <w:r>
        <w:rPr>
          <w:b/>
          <w:bCs/>
          <w:sz w:val="24"/>
          <w:szCs w:val="24"/>
        </w:rPr>
        <w:tab/>
      </w:r>
      <w:r>
        <w:rPr>
          <w:sz w:val="24"/>
          <w:szCs w:val="24"/>
        </w:rPr>
        <w:t xml:space="preserve">Paul </w:t>
      </w:r>
      <w:proofErr w:type="spellStart"/>
      <w:r>
        <w:rPr>
          <w:sz w:val="24"/>
          <w:szCs w:val="24"/>
        </w:rPr>
        <w:t>Tunnell</w:t>
      </w:r>
      <w:proofErr w:type="spellEnd"/>
      <w:r w:rsidR="00245E82">
        <w:rPr>
          <w:sz w:val="24"/>
          <w:szCs w:val="24"/>
        </w:rPr>
        <w:br/>
        <w:t>Mick Irons</w:t>
      </w:r>
    </w:p>
    <w:p w14:paraId="3E8660C8" w14:textId="57B67DCD" w:rsidR="003356D5" w:rsidRPr="00067C81" w:rsidRDefault="003356D5" w:rsidP="00067C81">
      <w:pPr>
        <w:rPr>
          <w:b/>
          <w:bCs/>
          <w:i/>
          <w:sz w:val="28"/>
          <w:szCs w:val="28"/>
        </w:rPr>
      </w:pPr>
      <w:r w:rsidRPr="00067C81">
        <w:rPr>
          <w:b/>
          <w:bCs/>
          <w:i/>
          <w:sz w:val="28"/>
          <w:szCs w:val="28"/>
        </w:rPr>
        <w:t>Signing on:</w:t>
      </w:r>
    </w:p>
    <w:p w14:paraId="0F0513E4" w14:textId="190B7EB2" w:rsidR="003356D5" w:rsidRDefault="003356D5" w:rsidP="003356D5">
      <w:pPr>
        <w:pStyle w:val="ListParagraph"/>
        <w:numPr>
          <w:ilvl w:val="0"/>
          <w:numId w:val="2"/>
        </w:numPr>
        <w:rPr>
          <w:sz w:val="24"/>
          <w:szCs w:val="24"/>
        </w:rPr>
      </w:pPr>
      <w:r>
        <w:rPr>
          <w:sz w:val="24"/>
          <w:szCs w:val="24"/>
        </w:rPr>
        <w:t>Opens at 08.10 (first rider off 09.01)</w:t>
      </w:r>
    </w:p>
    <w:p w14:paraId="6908392B" w14:textId="636A98AD" w:rsidR="003356D5" w:rsidRDefault="003356D5" w:rsidP="003356D5">
      <w:pPr>
        <w:pStyle w:val="ListParagraph"/>
        <w:numPr>
          <w:ilvl w:val="0"/>
          <w:numId w:val="2"/>
        </w:numPr>
        <w:rPr>
          <w:sz w:val="24"/>
          <w:szCs w:val="24"/>
        </w:rPr>
      </w:pPr>
      <w:r>
        <w:rPr>
          <w:sz w:val="24"/>
          <w:szCs w:val="24"/>
        </w:rPr>
        <w:t>Sign -on and start numbers at Event HQ</w:t>
      </w:r>
    </w:p>
    <w:p w14:paraId="59CD1597" w14:textId="1AC7BA49" w:rsidR="00682341" w:rsidRPr="00B049C2" w:rsidRDefault="003E6316" w:rsidP="00B049C2">
      <w:pPr>
        <w:pStyle w:val="ListParagraph"/>
        <w:numPr>
          <w:ilvl w:val="0"/>
          <w:numId w:val="2"/>
        </w:numPr>
        <w:rPr>
          <w:sz w:val="24"/>
          <w:szCs w:val="24"/>
        </w:rPr>
      </w:pPr>
      <w:r w:rsidRPr="00B049C2">
        <w:rPr>
          <w:sz w:val="24"/>
          <w:szCs w:val="24"/>
        </w:rPr>
        <w:t>Clothing and n</w:t>
      </w:r>
      <w:r w:rsidR="003356D5" w:rsidRPr="00B049C2">
        <w:rPr>
          <w:sz w:val="24"/>
          <w:szCs w:val="24"/>
        </w:rPr>
        <w:t>umbers are to be worn in conjunction with Regulation 16</w:t>
      </w:r>
      <w:r w:rsidRPr="00B049C2">
        <w:rPr>
          <w:sz w:val="24"/>
          <w:szCs w:val="24"/>
        </w:rPr>
        <w:t xml:space="preserve"> and n</w:t>
      </w:r>
      <w:r w:rsidR="003356D5" w:rsidRPr="00B049C2">
        <w:rPr>
          <w:sz w:val="24"/>
          <w:szCs w:val="24"/>
        </w:rPr>
        <w:t>o time may be recorded if number is not correctly positioned</w:t>
      </w:r>
    </w:p>
    <w:p w14:paraId="5D7AF052" w14:textId="57C61369" w:rsidR="003E6316" w:rsidRDefault="003E6316" w:rsidP="003356D5">
      <w:pPr>
        <w:pStyle w:val="ListParagraph"/>
        <w:numPr>
          <w:ilvl w:val="0"/>
          <w:numId w:val="2"/>
        </w:numPr>
        <w:rPr>
          <w:sz w:val="24"/>
          <w:szCs w:val="24"/>
        </w:rPr>
      </w:pPr>
      <w:r>
        <w:rPr>
          <w:sz w:val="24"/>
          <w:szCs w:val="24"/>
        </w:rPr>
        <w:t>Allow 5 minutes from HQ to START, turn right heading west on A25 ou</w:t>
      </w:r>
      <w:r w:rsidR="00B049C2">
        <w:rPr>
          <w:sz w:val="24"/>
          <w:szCs w:val="24"/>
        </w:rPr>
        <w:t>t</w:t>
      </w:r>
      <w:r>
        <w:rPr>
          <w:sz w:val="24"/>
          <w:szCs w:val="24"/>
        </w:rPr>
        <w:t xml:space="preserve"> of HQ (approximately 0.5 miles)</w:t>
      </w:r>
    </w:p>
    <w:p w14:paraId="0F1B8638" w14:textId="30BF4CD0" w:rsidR="003E6316" w:rsidRPr="00067C81" w:rsidRDefault="003E6316" w:rsidP="003E6316">
      <w:pPr>
        <w:rPr>
          <w:b/>
          <w:bCs/>
          <w:i/>
          <w:sz w:val="28"/>
          <w:szCs w:val="28"/>
        </w:rPr>
      </w:pPr>
      <w:r w:rsidRPr="00067C81">
        <w:rPr>
          <w:b/>
          <w:bCs/>
          <w:i/>
          <w:sz w:val="28"/>
          <w:szCs w:val="28"/>
        </w:rPr>
        <w:t>Signing out:</w:t>
      </w:r>
    </w:p>
    <w:p w14:paraId="0E00CA9A" w14:textId="2E41A4E6" w:rsidR="003E6316" w:rsidRPr="008261A0" w:rsidRDefault="008261A0" w:rsidP="008261A0">
      <w:pPr>
        <w:rPr>
          <w:i/>
          <w:iCs/>
          <w:sz w:val="24"/>
          <w:szCs w:val="24"/>
        </w:rPr>
      </w:pPr>
      <w:r>
        <w:rPr>
          <w:rFonts w:cstheme="minorHAnsi"/>
          <w:sz w:val="24"/>
          <w:szCs w:val="24"/>
        </w:rPr>
        <w:t xml:space="preserve">● </w:t>
      </w:r>
      <w:r w:rsidR="003E6316" w:rsidRPr="008261A0">
        <w:rPr>
          <w:sz w:val="24"/>
          <w:szCs w:val="24"/>
        </w:rPr>
        <w:t>In type A events a competitor must return to the event HQ during the event or within a reasonable time after the last rider has finished the event and must:</w:t>
      </w:r>
    </w:p>
    <w:p w14:paraId="72BAF099" w14:textId="4882CE9D" w:rsidR="003E6316" w:rsidRDefault="003E6316" w:rsidP="003E6316">
      <w:pPr>
        <w:pStyle w:val="ListParagraph"/>
        <w:numPr>
          <w:ilvl w:val="0"/>
          <w:numId w:val="4"/>
        </w:numPr>
        <w:rPr>
          <w:sz w:val="24"/>
          <w:szCs w:val="24"/>
        </w:rPr>
      </w:pPr>
      <w:r>
        <w:rPr>
          <w:sz w:val="24"/>
          <w:szCs w:val="24"/>
        </w:rPr>
        <w:t>Return their race number(s) and</w:t>
      </w:r>
    </w:p>
    <w:p w14:paraId="280E4033" w14:textId="58BDFCE0" w:rsidR="003E6316" w:rsidRDefault="003E6316" w:rsidP="003E6316">
      <w:pPr>
        <w:pStyle w:val="ListParagraph"/>
        <w:numPr>
          <w:ilvl w:val="0"/>
          <w:numId w:val="4"/>
        </w:numPr>
        <w:rPr>
          <w:sz w:val="24"/>
          <w:szCs w:val="24"/>
        </w:rPr>
      </w:pPr>
      <w:r>
        <w:rPr>
          <w:sz w:val="24"/>
          <w:szCs w:val="24"/>
        </w:rPr>
        <w:t>Sign the official Signing-out Sheet</w:t>
      </w:r>
    </w:p>
    <w:p w14:paraId="0B9AFBDD" w14:textId="275FC6C0" w:rsidR="003E6316" w:rsidRPr="00067C81" w:rsidRDefault="003E6316" w:rsidP="003E6316">
      <w:pPr>
        <w:rPr>
          <w:b/>
          <w:bCs/>
          <w:i/>
          <w:sz w:val="28"/>
          <w:szCs w:val="28"/>
        </w:rPr>
      </w:pPr>
      <w:r w:rsidRPr="00067C81">
        <w:rPr>
          <w:b/>
          <w:bCs/>
          <w:i/>
          <w:sz w:val="28"/>
          <w:szCs w:val="28"/>
        </w:rPr>
        <w:lastRenderedPageBreak/>
        <w:t>Safety instructions:</w:t>
      </w:r>
    </w:p>
    <w:p w14:paraId="3D9D6CDB" w14:textId="77777777" w:rsidR="008261A0" w:rsidRDefault="008261A0" w:rsidP="003E6316">
      <w:pPr>
        <w:rPr>
          <w:rFonts w:cstheme="minorHAnsi"/>
          <w:sz w:val="24"/>
          <w:szCs w:val="24"/>
        </w:rPr>
      </w:pPr>
      <w:r>
        <w:rPr>
          <w:rFonts w:cstheme="minorHAnsi"/>
          <w:sz w:val="24"/>
          <w:szCs w:val="24"/>
        </w:rPr>
        <w:t>● Key CTT Regulations:</w:t>
      </w:r>
    </w:p>
    <w:p w14:paraId="76EF9052" w14:textId="0AF0336E" w:rsidR="00266B82" w:rsidRDefault="008261A0" w:rsidP="00266B82">
      <w:pPr>
        <w:ind w:left="720"/>
        <w:rPr>
          <w:rFonts w:cstheme="minorHAnsi"/>
          <w:sz w:val="24"/>
          <w:szCs w:val="24"/>
        </w:rPr>
      </w:pPr>
      <w:r>
        <w:rPr>
          <w:rFonts w:cstheme="minorHAnsi"/>
          <w:sz w:val="24"/>
          <w:szCs w:val="24"/>
        </w:rPr>
        <w:t>1. CTT regulations require the use of a helmet that meets internationally accepted safety standards</w:t>
      </w:r>
      <w:r w:rsidR="00266B82">
        <w:rPr>
          <w:rFonts w:cstheme="minorHAnsi"/>
          <w:sz w:val="24"/>
          <w:szCs w:val="24"/>
        </w:rPr>
        <w:t xml:space="preserve"> </w:t>
      </w:r>
      <w:r w:rsidR="006F1480">
        <w:rPr>
          <w:rFonts w:cstheme="minorHAnsi"/>
          <w:sz w:val="24"/>
          <w:szCs w:val="24"/>
          <w:u w:val="single"/>
        </w:rPr>
        <w:t xml:space="preserve">for all competitors </w:t>
      </w:r>
      <w:r w:rsidR="00266B82">
        <w:rPr>
          <w:rFonts w:cstheme="minorHAnsi"/>
          <w:sz w:val="24"/>
          <w:szCs w:val="24"/>
        </w:rPr>
        <w:t>and is properly fitted, is undamaged and is in good condition (reg. 15).</w:t>
      </w:r>
      <w:r>
        <w:rPr>
          <w:rFonts w:cstheme="minorHAnsi"/>
          <w:sz w:val="24"/>
          <w:szCs w:val="24"/>
        </w:rPr>
        <w:br/>
        <w:t>2. C</w:t>
      </w:r>
      <w:r w:rsidR="003166F2">
        <w:rPr>
          <w:rFonts w:cstheme="minorHAnsi"/>
          <w:sz w:val="24"/>
          <w:szCs w:val="24"/>
        </w:rPr>
        <w:t>TT</w:t>
      </w:r>
      <w:r>
        <w:rPr>
          <w:rFonts w:cstheme="minorHAnsi"/>
          <w:sz w:val="24"/>
          <w:szCs w:val="24"/>
        </w:rPr>
        <w:t xml:space="preserve"> Regulations require that no competitor shall be permitted to start </w:t>
      </w:r>
      <w:r w:rsidR="006F1480">
        <w:rPr>
          <w:rFonts w:cstheme="minorHAnsi"/>
          <w:sz w:val="24"/>
          <w:szCs w:val="24"/>
        </w:rPr>
        <w:t xml:space="preserve">either </w:t>
      </w:r>
      <w:r>
        <w:rPr>
          <w:rFonts w:cstheme="minorHAnsi"/>
          <w:sz w:val="24"/>
          <w:szCs w:val="24"/>
        </w:rPr>
        <w:t xml:space="preserve">a </w:t>
      </w:r>
      <w:r w:rsidR="006F1480">
        <w:rPr>
          <w:rFonts w:cstheme="minorHAnsi"/>
          <w:sz w:val="24"/>
          <w:szCs w:val="24"/>
        </w:rPr>
        <w:t xml:space="preserve">Type A or Type B </w:t>
      </w:r>
      <w:r>
        <w:rPr>
          <w:rFonts w:cstheme="minorHAnsi"/>
          <w:sz w:val="24"/>
          <w:szCs w:val="24"/>
        </w:rPr>
        <w:t xml:space="preserve">event </w:t>
      </w:r>
      <w:r w:rsidR="006F1480">
        <w:rPr>
          <w:rFonts w:cstheme="minorHAnsi"/>
          <w:sz w:val="24"/>
          <w:szCs w:val="24"/>
        </w:rPr>
        <w:t>unless such competitor has affixed to the rear of their machine a working</w:t>
      </w:r>
      <w:r>
        <w:rPr>
          <w:rFonts w:cstheme="minorHAnsi"/>
          <w:sz w:val="24"/>
          <w:szCs w:val="24"/>
        </w:rPr>
        <w:t xml:space="preserve"> rear red light</w:t>
      </w:r>
      <w:r w:rsidR="006F1480">
        <w:rPr>
          <w:rFonts w:cstheme="minorHAnsi"/>
          <w:sz w:val="24"/>
          <w:szCs w:val="24"/>
        </w:rPr>
        <w:t>,</w:t>
      </w:r>
      <w:r>
        <w:rPr>
          <w:rFonts w:cstheme="minorHAnsi"/>
          <w:sz w:val="24"/>
          <w:szCs w:val="24"/>
        </w:rPr>
        <w:t xml:space="preserve"> and </w:t>
      </w:r>
      <w:r w:rsidR="006F1480">
        <w:rPr>
          <w:rFonts w:cstheme="minorHAnsi"/>
          <w:sz w:val="24"/>
          <w:szCs w:val="24"/>
        </w:rPr>
        <w:t xml:space="preserve">to the front of their machine </w:t>
      </w:r>
      <w:r>
        <w:rPr>
          <w:rFonts w:cstheme="minorHAnsi"/>
          <w:sz w:val="24"/>
          <w:szCs w:val="24"/>
        </w:rPr>
        <w:t>a working front white light</w:t>
      </w:r>
      <w:r w:rsidR="006F1480">
        <w:rPr>
          <w:rFonts w:cstheme="minorHAnsi"/>
          <w:sz w:val="24"/>
          <w:szCs w:val="24"/>
        </w:rPr>
        <w:t xml:space="preserve">, either flashing or constant, </w:t>
      </w:r>
      <w:r w:rsidR="003166F2">
        <w:rPr>
          <w:rFonts w:cstheme="minorHAnsi"/>
          <w:sz w:val="24"/>
          <w:szCs w:val="24"/>
        </w:rPr>
        <w:t>that are illuminated and position</w:t>
      </w:r>
      <w:r w:rsidR="006F1480">
        <w:rPr>
          <w:rFonts w:cstheme="minorHAnsi"/>
          <w:sz w:val="24"/>
          <w:szCs w:val="24"/>
        </w:rPr>
        <w:t>ed to be</w:t>
      </w:r>
      <w:r w:rsidR="003166F2">
        <w:rPr>
          <w:rFonts w:cstheme="minorHAnsi"/>
          <w:sz w:val="24"/>
          <w:szCs w:val="24"/>
        </w:rPr>
        <w:t xml:space="preserve"> clearly visible to other road users (reg. 14 (j)).  </w:t>
      </w:r>
      <w:r w:rsidR="003166F2">
        <w:rPr>
          <w:rFonts w:cstheme="minorHAnsi"/>
          <w:sz w:val="24"/>
          <w:szCs w:val="24"/>
        </w:rPr>
        <w:br/>
        <w:t>It is not the Timekeepers responsibility to check this.  The “pusher off” or other observer can note and draw to the rider’s attention the fact that they will be recorded as DNS if they are not in compliance.</w:t>
      </w:r>
      <w:r>
        <w:rPr>
          <w:rFonts w:cstheme="minorHAnsi"/>
          <w:sz w:val="24"/>
          <w:szCs w:val="24"/>
        </w:rPr>
        <w:br/>
        <w:t xml:space="preserve">3. </w:t>
      </w:r>
      <w:r w:rsidR="003166F2">
        <w:rPr>
          <w:rFonts w:cstheme="minorHAnsi"/>
          <w:sz w:val="24"/>
          <w:szCs w:val="24"/>
        </w:rPr>
        <w:t>Competitors are requested not to warm up on the course after the first rider has started.</w:t>
      </w:r>
      <w:r w:rsidR="003166F2">
        <w:rPr>
          <w:rFonts w:cstheme="minorHAnsi"/>
          <w:sz w:val="24"/>
          <w:szCs w:val="24"/>
        </w:rPr>
        <w:br/>
        <w:t xml:space="preserve">4. Official </w:t>
      </w:r>
      <w:r w:rsidR="00266B82">
        <w:rPr>
          <w:rFonts w:cstheme="minorHAnsi"/>
          <w:sz w:val="24"/>
          <w:szCs w:val="24"/>
        </w:rPr>
        <w:t>O</w:t>
      </w:r>
      <w:r w:rsidR="003166F2">
        <w:rPr>
          <w:rFonts w:cstheme="minorHAnsi"/>
          <w:sz w:val="24"/>
          <w:szCs w:val="24"/>
        </w:rPr>
        <w:t>bservers will be stationed around the course</w:t>
      </w:r>
      <w:r w:rsidR="00266B82">
        <w:rPr>
          <w:rFonts w:cstheme="minorHAnsi"/>
          <w:sz w:val="24"/>
          <w:szCs w:val="24"/>
        </w:rPr>
        <w:t xml:space="preserve"> (See CTT guidance notes 4).</w:t>
      </w:r>
      <w:r w:rsidR="00266B82">
        <w:rPr>
          <w:rFonts w:cstheme="minorHAnsi"/>
          <w:sz w:val="24"/>
          <w:szCs w:val="24"/>
        </w:rPr>
        <w:br/>
        <w:t>5. Competitors must not use ANY audio equipment except prescribed hearing aids and a competitor in breach of this regulation will be disqualified.  Competitors must not use a mobile phone while mounted on their machines</w:t>
      </w:r>
      <w:r w:rsidR="00131108">
        <w:rPr>
          <w:rFonts w:cstheme="minorHAnsi"/>
          <w:sz w:val="24"/>
          <w:szCs w:val="24"/>
        </w:rPr>
        <w:t xml:space="preserve"> (reg. 19)</w:t>
      </w:r>
      <w:r w:rsidR="00266B82">
        <w:rPr>
          <w:rFonts w:cstheme="minorHAnsi"/>
          <w:sz w:val="24"/>
          <w:szCs w:val="24"/>
        </w:rPr>
        <w:t>.</w:t>
      </w:r>
      <w:r w:rsidR="00266B82">
        <w:rPr>
          <w:rFonts w:cstheme="minorHAnsi"/>
          <w:sz w:val="24"/>
          <w:szCs w:val="24"/>
        </w:rPr>
        <w:br/>
        <w:t xml:space="preserve">6. Under 18 age entries must download a parental consent in order to complete on-line entry.  These must be present </w:t>
      </w:r>
      <w:r w:rsidR="00266B82">
        <w:rPr>
          <w:rFonts w:cstheme="minorHAnsi"/>
          <w:b/>
          <w:bCs/>
          <w:sz w:val="24"/>
          <w:szCs w:val="24"/>
        </w:rPr>
        <w:t>before signing on.</w:t>
      </w:r>
      <w:r w:rsidR="00266B82">
        <w:rPr>
          <w:rFonts w:cstheme="minorHAnsi"/>
          <w:sz w:val="24"/>
          <w:szCs w:val="24"/>
        </w:rPr>
        <w:t xml:space="preserve">  No parental consent</w:t>
      </w:r>
      <w:r w:rsidR="006F1480">
        <w:rPr>
          <w:rFonts w:cstheme="minorHAnsi"/>
          <w:sz w:val="24"/>
          <w:szCs w:val="24"/>
        </w:rPr>
        <w:t>.</w:t>
      </w:r>
      <w:r w:rsidR="00266B82">
        <w:rPr>
          <w:rFonts w:cstheme="minorHAnsi"/>
          <w:b/>
          <w:bCs/>
          <w:sz w:val="24"/>
          <w:szCs w:val="24"/>
        </w:rPr>
        <w:t xml:space="preserve"> </w:t>
      </w:r>
      <w:r w:rsidR="00266B82">
        <w:rPr>
          <w:rFonts w:cstheme="minorHAnsi"/>
          <w:sz w:val="24"/>
          <w:szCs w:val="24"/>
        </w:rPr>
        <w:t>No ride.</w:t>
      </w:r>
    </w:p>
    <w:p w14:paraId="1806115B" w14:textId="0D6AECF1" w:rsidR="00266B82" w:rsidRDefault="00266B82" w:rsidP="00266B82">
      <w:pPr>
        <w:rPr>
          <w:rFonts w:cstheme="minorHAnsi"/>
          <w:sz w:val="24"/>
          <w:szCs w:val="24"/>
        </w:rPr>
      </w:pPr>
      <w:r>
        <w:rPr>
          <w:rFonts w:cstheme="minorHAnsi"/>
          <w:sz w:val="24"/>
          <w:szCs w:val="24"/>
        </w:rPr>
        <w:t>●</w:t>
      </w:r>
      <w:r w:rsidR="000B402B">
        <w:rPr>
          <w:rFonts w:cstheme="minorHAnsi"/>
          <w:sz w:val="24"/>
          <w:szCs w:val="24"/>
        </w:rPr>
        <w:t xml:space="preserve"> London South District Regulations and recommendations:</w:t>
      </w:r>
    </w:p>
    <w:p w14:paraId="5A1097BD" w14:textId="051800B6" w:rsidR="000B402B" w:rsidRDefault="000B402B" w:rsidP="000B402B">
      <w:pPr>
        <w:ind w:left="720"/>
        <w:rPr>
          <w:rFonts w:cstheme="minorHAnsi"/>
          <w:sz w:val="24"/>
          <w:szCs w:val="24"/>
        </w:rPr>
      </w:pPr>
      <w:r>
        <w:rPr>
          <w:rFonts w:cstheme="minorHAnsi"/>
          <w:sz w:val="24"/>
          <w:szCs w:val="24"/>
        </w:rPr>
        <w:t>1. No vehicles, except those of the Timekeepers and Event Officials, shall be parked in the vicinity of the start and finish areas.</w:t>
      </w:r>
      <w:r>
        <w:rPr>
          <w:rFonts w:cstheme="minorHAnsi"/>
          <w:sz w:val="24"/>
          <w:szCs w:val="24"/>
        </w:rPr>
        <w:br/>
        <w:t>2. It is strongly recommended that riders do NOT wear black or dark clothing during any event held on the public road.</w:t>
      </w:r>
    </w:p>
    <w:p w14:paraId="7185A41A" w14:textId="30D27ACA" w:rsidR="003E6316" w:rsidRDefault="000B402B" w:rsidP="003E6316">
      <w:pPr>
        <w:rPr>
          <w:rFonts w:cstheme="minorHAnsi"/>
          <w:sz w:val="24"/>
          <w:szCs w:val="24"/>
        </w:rPr>
      </w:pPr>
      <w:r>
        <w:rPr>
          <w:rFonts w:cstheme="minorHAnsi"/>
          <w:sz w:val="24"/>
          <w:szCs w:val="24"/>
        </w:rPr>
        <w:t>● Details of any additional hazards not listed on the start sheet will be displayed at the signing-on point.  All competitors must read these details when they sign on.</w:t>
      </w:r>
    </w:p>
    <w:p w14:paraId="51C3281D" w14:textId="77777777" w:rsidR="00D755AF" w:rsidRDefault="000B402B" w:rsidP="003E6316">
      <w:pPr>
        <w:rPr>
          <w:rFonts w:cstheme="minorHAnsi"/>
          <w:sz w:val="24"/>
          <w:szCs w:val="24"/>
        </w:rPr>
      </w:pPr>
      <w:r>
        <w:rPr>
          <w:rFonts w:cstheme="minorHAnsi"/>
          <w:sz w:val="24"/>
          <w:szCs w:val="24"/>
        </w:rPr>
        <w:t>● The road surface on the course has deteriorated significantly in recent years and there are now a number of potholes and areas of very rough road on the course.</w:t>
      </w:r>
      <w:r>
        <w:rPr>
          <w:rFonts w:cstheme="minorHAnsi"/>
          <w:sz w:val="24"/>
          <w:szCs w:val="24"/>
        </w:rPr>
        <w:br/>
        <w:t>In particular, the descent just after the Punchbowl Pub in Oakwood Hill and back up to the A29 there are a number of potholes and ruts scattered on this section.</w:t>
      </w:r>
    </w:p>
    <w:p w14:paraId="0C1D59C1" w14:textId="5B908174" w:rsidR="00B049C2" w:rsidRDefault="00B049C2" w:rsidP="003E6316">
      <w:pPr>
        <w:rPr>
          <w:rFonts w:cstheme="minorHAnsi"/>
          <w:sz w:val="24"/>
          <w:szCs w:val="24"/>
        </w:rPr>
      </w:pPr>
      <w:r>
        <w:rPr>
          <w:rFonts w:cstheme="minorHAnsi"/>
          <w:sz w:val="24"/>
          <w:szCs w:val="24"/>
        </w:rPr>
        <w:t>●</w:t>
      </w:r>
      <w:r>
        <w:rPr>
          <w:rFonts w:cstheme="minorHAnsi"/>
          <w:sz w:val="24"/>
          <w:szCs w:val="24"/>
        </w:rPr>
        <w:t xml:space="preserve"> At the time of writing </w:t>
      </w:r>
      <w:r w:rsidR="00D755AF">
        <w:rPr>
          <w:rFonts w:cstheme="minorHAnsi"/>
          <w:sz w:val="24"/>
          <w:szCs w:val="24"/>
        </w:rPr>
        <w:t xml:space="preserve">at 5.6 miles </w:t>
      </w:r>
      <w:r>
        <w:rPr>
          <w:rFonts w:cstheme="minorHAnsi"/>
          <w:sz w:val="24"/>
          <w:szCs w:val="24"/>
        </w:rPr>
        <w:t xml:space="preserve">there are road works to create parking for residents </w:t>
      </w:r>
      <w:r w:rsidR="00D755AF">
        <w:rPr>
          <w:rFonts w:cstheme="minorHAnsi"/>
          <w:sz w:val="24"/>
          <w:szCs w:val="24"/>
        </w:rPr>
        <w:t xml:space="preserve">by narrowing the road </w:t>
      </w:r>
      <w:r>
        <w:rPr>
          <w:rFonts w:cstheme="minorHAnsi"/>
          <w:sz w:val="24"/>
          <w:szCs w:val="24"/>
        </w:rPr>
        <w:t xml:space="preserve">at </w:t>
      </w:r>
      <w:proofErr w:type="spellStart"/>
      <w:r>
        <w:rPr>
          <w:rFonts w:cstheme="minorHAnsi"/>
          <w:sz w:val="24"/>
          <w:szCs w:val="24"/>
        </w:rPr>
        <w:t>Pitland</w:t>
      </w:r>
      <w:proofErr w:type="spellEnd"/>
      <w:r>
        <w:rPr>
          <w:rFonts w:cstheme="minorHAnsi"/>
          <w:sz w:val="24"/>
          <w:szCs w:val="24"/>
        </w:rPr>
        <w:t xml:space="preserve"> Street between The </w:t>
      </w:r>
      <w:proofErr w:type="spellStart"/>
      <w:r>
        <w:rPr>
          <w:rFonts w:cstheme="minorHAnsi"/>
          <w:sz w:val="24"/>
          <w:szCs w:val="24"/>
        </w:rPr>
        <w:t>Holmbury</w:t>
      </w:r>
      <w:proofErr w:type="spellEnd"/>
      <w:r>
        <w:rPr>
          <w:rFonts w:cstheme="minorHAnsi"/>
          <w:sz w:val="24"/>
          <w:szCs w:val="24"/>
        </w:rPr>
        <w:t xml:space="preserve"> Garage and </w:t>
      </w:r>
      <w:proofErr w:type="spellStart"/>
      <w:r>
        <w:rPr>
          <w:rFonts w:cstheme="minorHAnsi"/>
          <w:sz w:val="24"/>
          <w:szCs w:val="24"/>
        </w:rPr>
        <w:t>Pitland</w:t>
      </w:r>
      <w:proofErr w:type="spellEnd"/>
      <w:r>
        <w:rPr>
          <w:rFonts w:cstheme="minorHAnsi"/>
          <w:sz w:val="24"/>
          <w:szCs w:val="24"/>
        </w:rPr>
        <w:t xml:space="preserve"> Street and traffic is managed by traffic signals.  On </w:t>
      </w:r>
      <w:proofErr w:type="gramStart"/>
      <w:r>
        <w:rPr>
          <w:rFonts w:cstheme="minorHAnsi"/>
          <w:sz w:val="24"/>
          <w:szCs w:val="24"/>
        </w:rPr>
        <w:t>TT day</w:t>
      </w:r>
      <w:proofErr w:type="gramEnd"/>
      <w:r>
        <w:rPr>
          <w:rFonts w:cstheme="minorHAnsi"/>
          <w:sz w:val="24"/>
          <w:szCs w:val="24"/>
        </w:rPr>
        <w:t>, there will be marshals in place regardless of the completion of the works because of the new road layout</w:t>
      </w:r>
      <w:r w:rsidR="00D755AF">
        <w:rPr>
          <w:rFonts w:cstheme="minorHAnsi"/>
          <w:sz w:val="24"/>
          <w:szCs w:val="24"/>
        </w:rPr>
        <w:t>.</w:t>
      </w:r>
    </w:p>
    <w:p w14:paraId="21AEF218" w14:textId="4624C7B1" w:rsidR="000B402B" w:rsidRDefault="000B402B" w:rsidP="003E6316">
      <w:pPr>
        <w:rPr>
          <w:rFonts w:cstheme="minorHAnsi"/>
          <w:sz w:val="24"/>
          <w:szCs w:val="24"/>
        </w:rPr>
      </w:pPr>
      <w:r>
        <w:rPr>
          <w:rFonts w:cstheme="minorHAnsi"/>
          <w:b/>
          <w:bCs/>
          <w:sz w:val="24"/>
          <w:szCs w:val="24"/>
        </w:rPr>
        <w:t xml:space="preserve">Please exercise extreme care.  </w:t>
      </w:r>
      <w:r>
        <w:rPr>
          <w:rFonts w:cstheme="minorHAnsi"/>
          <w:sz w:val="24"/>
          <w:szCs w:val="24"/>
        </w:rPr>
        <w:t>Remember it is February and use common sense when choosing what tyres to rid</w:t>
      </w:r>
      <w:r w:rsidR="00131108">
        <w:rPr>
          <w:rFonts w:cstheme="minorHAnsi"/>
          <w:sz w:val="24"/>
          <w:szCs w:val="24"/>
        </w:rPr>
        <w:t>e</w:t>
      </w:r>
      <w:r>
        <w:rPr>
          <w:rFonts w:cstheme="minorHAnsi"/>
          <w:sz w:val="24"/>
          <w:szCs w:val="24"/>
        </w:rPr>
        <w:t xml:space="preserve"> with.</w:t>
      </w:r>
    </w:p>
    <w:p w14:paraId="0C0DB602" w14:textId="513F2517" w:rsidR="00131108" w:rsidRDefault="00131108" w:rsidP="003E6316">
      <w:pPr>
        <w:rPr>
          <w:rFonts w:cstheme="minorHAnsi"/>
          <w:sz w:val="24"/>
          <w:szCs w:val="24"/>
        </w:rPr>
      </w:pPr>
      <w:r>
        <w:rPr>
          <w:rFonts w:cstheme="minorHAnsi"/>
          <w:sz w:val="24"/>
          <w:szCs w:val="24"/>
        </w:rPr>
        <w:t>● No times will be given at the finish.</w:t>
      </w:r>
    </w:p>
    <w:p w14:paraId="669D3E7B" w14:textId="12207EC2" w:rsidR="00131108" w:rsidRPr="00067C81" w:rsidRDefault="00131108" w:rsidP="003E6316">
      <w:pPr>
        <w:rPr>
          <w:b/>
          <w:bCs/>
          <w:i/>
          <w:sz w:val="28"/>
          <w:szCs w:val="28"/>
        </w:rPr>
      </w:pPr>
      <w:r w:rsidRPr="00067C81">
        <w:rPr>
          <w:b/>
          <w:bCs/>
          <w:i/>
          <w:sz w:val="28"/>
          <w:szCs w:val="28"/>
        </w:rPr>
        <w:lastRenderedPageBreak/>
        <w:t>Specific to the event:</w:t>
      </w:r>
    </w:p>
    <w:p w14:paraId="2C5D2A97" w14:textId="43DD6989" w:rsidR="00131108" w:rsidRDefault="00131108" w:rsidP="003E6316">
      <w:pPr>
        <w:rPr>
          <w:rFonts w:cstheme="minorHAnsi"/>
          <w:sz w:val="24"/>
          <w:szCs w:val="24"/>
        </w:rPr>
      </w:pPr>
      <w:r>
        <w:rPr>
          <w:rFonts w:cstheme="minorHAnsi"/>
          <w:sz w:val="24"/>
          <w:szCs w:val="24"/>
        </w:rPr>
        <w:t>●due to the number of novice riders in this event with no prior times to assist with seeding, riders’ attention is drawn to the regulations that govern Time Trials and which prohibit drafting (taking shelter behind another rider) (reg. 20).</w:t>
      </w:r>
    </w:p>
    <w:p w14:paraId="202679DF" w14:textId="65ADA62E" w:rsidR="00131108" w:rsidRPr="00067C81" w:rsidRDefault="00131108" w:rsidP="003E6316">
      <w:pPr>
        <w:rPr>
          <w:b/>
          <w:bCs/>
          <w:i/>
          <w:sz w:val="28"/>
          <w:szCs w:val="28"/>
        </w:rPr>
      </w:pPr>
      <w:r w:rsidRPr="00067C81">
        <w:rPr>
          <w:b/>
          <w:bCs/>
          <w:i/>
          <w:sz w:val="28"/>
          <w:szCs w:val="28"/>
        </w:rPr>
        <w:t>Parking:</w:t>
      </w:r>
    </w:p>
    <w:p w14:paraId="51CD26C6" w14:textId="003AB949" w:rsidR="00131108" w:rsidRDefault="000D372C" w:rsidP="003E6316">
      <w:pPr>
        <w:rPr>
          <w:rFonts w:cstheme="minorHAnsi"/>
          <w:sz w:val="24"/>
          <w:szCs w:val="24"/>
        </w:rPr>
      </w:pPr>
      <w:r>
        <w:rPr>
          <w:rFonts w:cstheme="minorHAnsi"/>
          <w:sz w:val="24"/>
          <w:szCs w:val="24"/>
        </w:rPr>
        <w:t>● The HQ is located at St Johns Hall in Wescott (</w:t>
      </w:r>
      <w:hyperlink r:id="rId9" w:history="1">
        <w:r w:rsidRPr="00E03A04">
          <w:rPr>
            <w:rStyle w:val="Hyperlink"/>
            <w:rFonts w:cstheme="minorHAnsi"/>
            <w:sz w:val="24"/>
            <w:szCs w:val="24"/>
          </w:rPr>
          <w:t>http://www.stjohnswestcott.org.uk/find-us.html</w:t>
        </w:r>
      </w:hyperlink>
      <w:r>
        <w:rPr>
          <w:rFonts w:cstheme="minorHAnsi"/>
          <w:sz w:val="24"/>
          <w:szCs w:val="24"/>
        </w:rPr>
        <w:t>, there is no parking available here.  It is very near to Nirvana Cycles in the centre of Westcott W3W///</w:t>
      </w:r>
      <w:proofErr w:type="spellStart"/>
      <w:proofErr w:type="gramStart"/>
      <w:r>
        <w:rPr>
          <w:rFonts w:cstheme="minorHAnsi"/>
          <w:sz w:val="24"/>
          <w:szCs w:val="24"/>
        </w:rPr>
        <w:t>hike.sing</w:t>
      </w:r>
      <w:proofErr w:type="gramEnd"/>
      <w:r>
        <w:rPr>
          <w:rFonts w:cstheme="minorHAnsi"/>
          <w:sz w:val="24"/>
          <w:szCs w:val="24"/>
        </w:rPr>
        <w:t>.green</w:t>
      </w:r>
      <w:proofErr w:type="spellEnd"/>
    </w:p>
    <w:p w14:paraId="65652077" w14:textId="03C72A17" w:rsidR="000D372C" w:rsidRDefault="000D372C" w:rsidP="003E6316">
      <w:pPr>
        <w:rPr>
          <w:rFonts w:cstheme="minorHAnsi"/>
          <w:sz w:val="24"/>
          <w:szCs w:val="24"/>
        </w:rPr>
      </w:pPr>
      <w:r>
        <w:rPr>
          <w:rFonts w:cstheme="minorHAnsi"/>
          <w:sz w:val="24"/>
          <w:szCs w:val="24"/>
        </w:rPr>
        <w:t xml:space="preserve">● </w:t>
      </w:r>
      <w:r>
        <w:rPr>
          <w:rFonts w:cstheme="minorHAnsi"/>
          <w:b/>
          <w:bCs/>
          <w:sz w:val="24"/>
          <w:szCs w:val="24"/>
        </w:rPr>
        <w:t xml:space="preserve">Free public car park between Dorking and </w:t>
      </w:r>
      <w:proofErr w:type="spellStart"/>
      <w:r>
        <w:rPr>
          <w:rFonts w:cstheme="minorHAnsi"/>
          <w:b/>
          <w:bCs/>
          <w:sz w:val="24"/>
          <w:szCs w:val="24"/>
        </w:rPr>
        <w:t>Westott</w:t>
      </w:r>
      <w:proofErr w:type="spellEnd"/>
      <w:r>
        <w:rPr>
          <w:rFonts w:cstheme="minorHAnsi"/>
          <w:b/>
          <w:bCs/>
          <w:sz w:val="24"/>
          <w:szCs w:val="24"/>
        </w:rPr>
        <w:t xml:space="preserve"> on A25 – </w:t>
      </w:r>
      <w:r>
        <w:rPr>
          <w:rFonts w:cstheme="minorHAnsi"/>
          <w:sz w:val="24"/>
          <w:szCs w:val="24"/>
        </w:rPr>
        <w:t xml:space="preserve">Milton Heath and The </w:t>
      </w:r>
      <w:proofErr w:type="spellStart"/>
      <w:r>
        <w:rPr>
          <w:rFonts w:cstheme="minorHAnsi"/>
          <w:sz w:val="24"/>
          <w:szCs w:val="24"/>
        </w:rPr>
        <w:t>Nower</w:t>
      </w:r>
      <w:proofErr w:type="spellEnd"/>
      <w:r>
        <w:rPr>
          <w:rFonts w:cstheme="minorHAnsi"/>
          <w:sz w:val="24"/>
          <w:szCs w:val="24"/>
        </w:rPr>
        <w:t xml:space="preserve"> Car Park W3W///</w:t>
      </w:r>
      <w:proofErr w:type="spellStart"/>
      <w:proofErr w:type="gramStart"/>
      <w:r>
        <w:rPr>
          <w:rFonts w:cstheme="minorHAnsi"/>
          <w:sz w:val="24"/>
          <w:szCs w:val="24"/>
        </w:rPr>
        <w:t>frame.carbon</w:t>
      </w:r>
      <w:proofErr w:type="gramEnd"/>
      <w:r>
        <w:rPr>
          <w:rFonts w:cstheme="minorHAnsi"/>
          <w:sz w:val="24"/>
          <w:szCs w:val="24"/>
        </w:rPr>
        <w:t>.evenly</w:t>
      </w:r>
      <w:proofErr w:type="spellEnd"/>
    </w:p>
    <w:p w14:paraId="0AA66DC1" w14:textId="6790FEE1" w:rsidR="000D372C" w:rsidRDefault="000D372C" w:rsidP="003E6316">
      <w:pPr>
        <w:rPr>
          <w:rFonts w:cstheme="minorHAnsi"/>
          <w:sz w:val="24"/>
          <w:szCs w:val="24"/>
        </w:rPr>
      </w:pPr>
      <w:r>
        <w:rPr>
          <w:rFonts w:cstheme="minorHAnsi"/>
          <w:sz w:val="24"/>
          <w:szCs w:val="24"/>
        </w:rPr>
        <w:t xml:space="preserve">When the car park is </w:t>
      </w:r>
      <w:proofErr w:type="gramStart"/>
      <w:r>
        <w:rPr>
          <w:rFonts w:cstheme="minorHAnsi"/>
          <w:sz w:val="24"/>
          <w:szCs w:val="24"/>
        </w:rPr>
        <w:t>full</w:t>
      </w:r>
      <w:proofErr w:type="gramEnd"/>
      <w:r>
        <w:rPr>
          <w:rFonts w:cstheme="minorHAnsi"/>
          <w:sz w:val="24"/>
          <w:szCs w:val="24"/>
        </w:rPr>
        <w:t xml:space="preserve"> please park considerately and </w:t>
      </w:r>
      <w:r>
        <w:rPr>
          <w:rFonts w:cstheme="minorHAnsi"/>
          <w:b/>
          <w:bCs/>
          <w:sz w:val="24"/>
          <w:szCs w:val="24"/>
        </w:rPr>
        <w:t xml:space="preserve">DO NOT </w:t>
      </w:r>
      <w:r>
        <w:rPr>
          <w:rFonts w:cstheme="minorHAnsi"/>
          <w:sz w:val="24"/>
          <w:szCs w:val="24"/>
        </w:rPr>
        <w:t>block driveways.  Use common send when parking and act with respect towards local residents and other road users.</w:t>
      </w:r>
    </w:p>
    <w:p w14:paraId="408EF001" w14:textId="3B443F3E" w:rsidR="000D372C" w:rsidRDefault="000D372C" w:rsidP="003E6316">
      <w:pPr>
        <w:rPr>
          <w:rFonts w:cstheme="minorHAnsi"/>
          <w:b/>
          <w:bCs/>
          <w:sz w:val="24"/>
          <w:szCs w:val="24"/>
        </w:rPr>
      </w:pPr>
      <w:r>
        <w:rPr>
          <w:rFonts w:cstheme="minorHAnsi"/>
          <w:b/>
          <w:bCs/>
          <w:sz w:val="24"/>
          <w:szCs w:val="24"/>
        </w:rPr>
        <w:t>PLEASE RESPECT THE SURROUNDING HOUSEHOLDERS AND PARK WITH CARE</w:t>
      </w:r>
    </w:p>
    <w:p w14:paraId="443B0916" w14:textId="002452B6" w:rsidR="000D372C" w:rsidRPr="00067C81" w:rsidRDefault="000D372C" w:rsidP="003E6316">
      <w:pPr>
        <w:rPr>
          <w:rFonts w:cstheme="minorHAnsi"/>
          <w:b/>
          <w:bCs/>
          <w:i/>
          <w:iCs/>
          <w:sz w:val="28"/>
          <w:szCs w:val="28"/>
        </w:rPr>
      </w:pPr>
      <w:r w:rsidRPr="00067C81">
        <w:rPr>
          <w:rFonts w:cstheme="minorHAnsi"/>
          <w:b/>
          <w:bCs/>
          <w:i/>
          <w:iCs/>
          <w:sz w:val="28"/>
          <w:szCs w:val="28"/>
        </w:rPr>
        <w:t>Prizes:</w:t>
      </w:r>
    </w:p>
    <w:tbl>
      <w:tblPr>
        <w:tblStyle w:val="TableGrid"/>
        <w:tblW w:w="0" w:type="auto"/>
        <w:tblLook w:val="04A0" w:firstRow="1" w:lastRow="0" w:firstColumn="1" w:lastColumn="0" w:noHBand="0" w:noVBand="1"/>
      </w:tblPr>
      <w:tblGrid>
        <w:gridCol w:w="1838"/>
        <w:gridCol w:w="581"/>
      </w:tblGrid>
      <w:tr w:rsidR="000D372C" w14:paraId="0F7329CC" w14:textId="77777777" w:rsidTr="006F1480">
        <w:tc>
          <w:tcPr>
            <w:tcW w:w="1838" w:type="dxa"/>
          </w:tcPr>
          <w:p w14:paraId="3E36EDB2" w14:textId="31B19E34" w:rsidR="000D372C" w:rsidRPr="000D372C" w:rsidRDefault="000D372C" w:rsidP="003E6316">
            <w:pPr>
              <w:rPr>
                <w:rFonts w:cstheme="minorHAnsi"/>
                <w:b/>
                <w:bCs/>
                <w:sz w:val="24"/>
                <w:szCs w:val="24"/>
              </w:rPr>
            </w:pPr>
            <w:r>
              <w:rPr>
                <w:rFonts w:cstheme="minorHAnsi"/>
                <w:b/>
                <w:bCs/>
                <w:sz w:val="24"/>
                <w:szCs w:val="24"/>
              </w:rPr>
              <w:t>Prize list</w:t>
            </w:r>
          </w:p>
        </w:tc>
        <w:tc>
          <w:tcPr>
            <w:tcW w:w="567" w:type="dxa"/>
          </w:tcPr>
          <w:p w14:paraId="5C499F5A" w14:textId="1EE426CF" w:rsidR="000D372C" w:rsidRPr="000D372C" w:rsidRDefault="000D372C" w:rsidP="003E6316">
            <w:pPr>
              <w:rPr>
                <w:rFonts w:cstheme="minorHAnsi"/>
                <w:b/>
                <w:bCs/>
                <w:sz w:val="24"/>
                <w:szCs w:val="24"/>
              </w:rPr>
            </w:pPr>
            <w:r>
              <w:rPr>
                <w:rFonts w:cstheme="minorHAnsi"/>
                <w:b/>
                <w:bCs/>
                <w:sz w:val="24"/>
                <w:szCs w:val="24"/>
              </w:rPr>
              <w:t>1st</w:t>
            </w:r>
          </w:p>
        </w:tc>
      </w:tr>
      <w:tr w:rsidR="000D372C" w14:paraId="52FABF47" w14:textId="77777777" w:rsidTr="006F1480">
        <w:tc>
          <w:tcPr>
            <w:tcW w:w="1838" w:type="dxa"/>
          </w:tcPr>
          <w:p w14:paraId="50173261" w14:textId="280D64A6" w:rsidR="000D372C" w:rsidRDefault="000D372C" w:rsidP="003E6316">
            <w:pPr>
              <w:rPr>
                <w:rFonts w:cstheme="minorHAnsi"/>
                <w:sz w:val="24"/>
                <w:szCs w:val="24"/>
              </w:rPr>
            </w:pPr>
            <w:r>
              <w:rPr>
                <w:rFonts w:cstheme="minorHAnsi"/>
                <w:sz w:val="24"/>
                <w:szCs w:val="24"/>
              </w:rPr>
              <w:t>Men</w:t>
            </w:r>
          </w:p>
        </w:tc>
        <w:tc>
          <w:tcPr>
            <w:tcW w:w="567" w:type="dxa"/>
          </w:tcPr>
          <w:p w14:paraId="24F480B7" w14:textId="459EBD85" w:rsidR="000D372C" w:rsidRDefault="000D372C" w:rsidP="003E6316">
            <w:pPr>
              <w:rPr>
                <w:rFonts w:cstheme="minorHAnsi"/>
                <w:sz w:val="24"/>
                <w:szCs w:val="24"/>
              </w:rPr>
            </w:pPr>
            <w:r>
              <w:rPr>
                <w:rFonts w:cstheme="minorHAnsi"/>
                <w:sz w:val="24"/>
                <w:szCs w:val="24"/>
              </w:rPr>
              <w:t>£25</w:t>
            </w:r>
          </w:p>
        </w:tc>
      </w:tr>
      <w:tr w:rsidR="000D372C" w14:paraId="7793B837" w14:textId="77777777" w:rsidTr="006F1480">
        <w:tc>
          <w:tcPr>
            <w:tcW w:w="1838" w:type="dxa"/>
          </w:tcPr>
          <w:p w14:paraId="7888D59D" w14:textId="1F69573F" w:rsidR="000D372C" w:rsidRDefault="000D372C" w:rsidP="003E6316">
            <w:pPr>
              <w:rPr>
                <w:rFonts w:cstheme="minorHAnsi"/>
                <w:sz w:val="24"/>
                <w:szCs w:val="24"/>
              </w:rPr>
            </w:pPr>
            <w:r>
              <w:rPr>
                <w:rFonts w:cstheme="minorHAnsi"/>
                <w:sz w:val="24"/>
                <w:szCs w:val="24"/>
              </w:rPr>
              <w:t>Women</w:t>
            </w:r>
          </w:p>
        </w:tc>
        <w:tc>
          <w:tcPr>
            <w:tcW w:w="567" w:type="dxa"/>
          </w:tcPr>
          <w:p w14:paraId="3477EB89" w14:textId="54045787" w:rsidR="000D372C" w:rsidRDefault="000D372C" w:rsidP="003E6316">
            <w:pPr>
              <w:rPr>
                <w:rFonts w:cstheme="minorHAnsi"/>
                <w:sz w:val="24"/>
                <w:szCs w:val="24"/>
              </w:rPr>
            </w:pPr>
            <w:r>
              <w:rPr>
                <w:rFonts w:cstheme="minorHAnsi"/>
                <w:sz w:val="24"/>
                <w:szCs w:val="24"/>
              </w:rPr>
              <w:t>£25</w:t>
            </w:r>
          </w:p>
        </w:tc>
      </w:tr>
      <w:tr w:rsidR="000D372C" w14:paraId="39C087C1" w14:textId="77777777" w:rsidTr="006F1480">
        <w:tc>
          <w:tcPr>
            <w:tcW w:w="1838" w:type="dxa"/>
          </w:tcPr>
          <w:p w14:paraId="790F00D3" w14:textId="2D6E4DE9" w:rsidR="000D372C" w:rsidRDefault="000D372C" w:rsidP="003E6316">
            <w:pPr>
              <w:rPr>
                <w:rFonts w:cstheme="minorHAnsi"/>
                <w:sz w:val="24"/>
                <w:szCs w:val="24"/>
              </w:rPr>
            </w:pPr>
            <w:r>
              <w:rPr>
                <w:rFonts w:cstheme="minorHAnsi"/>
                <w:sz w:val="24"/>
                <w:szCs w:val="24"/>
              </w:rPr>
              <w:t>Road Bike</w:t>
            </w:r>
          </w:p>
        </w:tc>
        <w:tc>
          <w:tcPr>
            <w:tcW w:w="567" w:type="dxa"/>
          </w:tcPr>
          <w:p w14:paraId="4F9F9FC1" w14:textId="2CB91917" w:rsidR="000D372C" w:rsidRDefault="000D372C" w:rsidP="003E6316">
            <w:pPr>
              <w:rPr>
                <w:rFonts w:cstheme="minorHAnsi"/>
                <w:sz w:val="24"/>
                <w:szCs w:val="24"/>
              </w:rPr>
            </w:pPr>
            <w:r>
              <w:rPr>
                <w:rFonts w:cstheme="minorHAnsi"/>
                <w:sz w:val="24"/>
                <w:szCs w:val="24"/>
              </w:rPr>
              <w:t>£25</w:t>
            </w:r>
          </w:p>
        </w:tc>
      </w:tr>
      <w:tr w:rsidR="000D372C" w14:paraId="393621E9" w14:textId="77777777" w:rsidTr="006F1480">
        <w:tc>
          <w:tcPr>
            <w:tcW w:w="1838" w:type="dxa"/>
          </w:tcPr>
          <w:p w14:paraId="0550E412" w14:textId="27DD3A56" w:rsidR="000D372C" w:rsidRDefault="006F1480" w:rsidP="003E6316">
            <w:pPr>
              <w:rPr>
                <w:rFonts w:cstheme="minorHAnsi"/>
                <w:sz w:val="24"/>
                <w:szCs w:val="24"/>
              </w:rPr>
            </w:pPr>
            <w:r>
              <w:rPr>
                <w:rFonts w:cstheme="minorHAnsi"/>
                <w:sz w:val="24"/>
                <w:szCs w:val="24"/>
              </w:rPr>
              <w:t>RCC rider</w:t>
            </w:r>
          </w:p>
        </w:tc>
        <w:tc>
          <w:tcPr>
            <w:tcW w:w="567" w:type="dxa"/>
          </w:tcPr>
          <w:p w14:paraId="0B4A373F" w14:textId="1232A547" w:rsidR="000D372C" w:rsidRDefault="000D372C" w:rsidP="003E6316">
            <w:pPr>
              <w:rPr>
                <w:rFonts w:cstheme="minorHAnsi"/>
                <w:sz w:val="24"/>
                <w:szCs w:val="24"/>
              </w:rPr>
            </w:pPr>
            <w:r>
              <w:rPr>
                <w:rFonts w:cstheme="minorHAnsi"/>
                <w:sz w:val="24"/>
                <w:szCs w:val="24"/>
              </w:rPr>
              <w:t>£25</w:t>
            </w:r>
          </w:p>
        </w:tc>
      </w:tr>
    </w:tbl>
    <w:p w14:paraId="79447DCC" w14:textId="0C253372" w:rsidR="000B402B" w:rsidRDefault="000B402B" w:rsidP="003E6316">
      <w:pPr>
        <w:rPr>
          <w:iCs/>
          <w:sz w:val="24"/>
          <w:szCs w:val="24"/>
        </w:rPr>
      </w:pPr>
    </w:p>
    <w:p w14:paraId="0A3365D9" w14:textId="271E69C0" w:rsidR="000D372C" w:rsidRDefault="000D372C" w:rsidP="003E6316">
      <w:pPr>
        <w:rPr>
          <w:b/>
          <w:bCs/>
          <w:iCs/>
          <w:sz w:val="24"/>
          <w:szCs w:val="24"/>
        </w:rPr>
      </w:pPr>
      <w:r>
        <w:rPr>
          <w:b/>
          <w:bCs/>
          <w:iCs/>
          <w:sz w:val="24"/>
          <w:szCs w:val="24"/>
        </w:rPr>
        <w:t>Road Bike Competition</w:t>
      </w:r>
    </w:p>
    <w:p w14:paraId="54CBC111" w14:textId="6F1229E1" w:rsidR="00067C81" w:rsidRDefault="00067C81" w:rsidP="003E6316">
      <w:pPr>
        <w:rPr>
          <w:b/>
          <w:bCs/>
          <w:iCs/>
          <w:sz w:val="24"/>
          <w:szCs w:val="24"/>
        </w:rPr>
      </w:pPr>
      <w:r>
        <w:rPr>
          <w:b/>
          <w:bCs/>
          <w:iCs/>
          <w:sz w:val="24"/>
          <w:szCs w:val="24"/>
        </w:rPr>
        <w:t>(If you intend to enter the Road Bike category, please tell the signing-on sheet volunteer)</w:t>
      </w:r>
    </w:p>
    <w:p w14:paraId="42A4BB62" w14:textId="0E416F9A" w:rsidR="000D372C" w:rsidRDefault="000D372C" w:rsidP="003E6316">
      <w:pPr>
        <w:rPr>
          <w:iCs/>
          <w:sz w:val="24"/>
          <w:szCs w:val="24"/>
        </w:rPr>
      </w:pPr>
      <w:r>
        <w:rPr>
          <w:iCs/>
          <w:sz w:val="24"/>
          <w:szCs w:val="24"/>
        </w:rPr>
        <w:t>To be eligible for this competition you must be riding a bicycle that has:</w:t>
      </w:r>
    </w:p>
    <w:p w14:paraId="7F633218" w14:textId="3650653B" w:rsidR="000D372C" w:rsidRDefault="000D372C" w:rsidP="000D372C">
      <w:pPr>
        <w:pStyle w:val="ListParagraph"/>
        <w:numPr>
          <w:ilvl w:val="0"/>
          <w:numId w:val="6"/>
        </w:numPr>
        <w:rPr>
          <w:iCs/>
          <w:sz w:val="24"/>
          <w:szCs w:val="24"/>
        </w:rPr>
      </w:pPr>
      <w:r>
        <w:rPr>
          <w:iCs/>
          <w:sz w:val="24"/>
          <w:szCs w:val="24"/>
        </w:rPr>
        <w:t>Drop Handlebars</w:t>
      </w:r>
    </w:p>
    <w:p w14:paraId="4548687E" w14:textId="3FF9AA5D" w:rsidR="000D372C" w:rsidRDefault="000D372C" w:rsidP="000D372C">
      <w:pPr>
        <w:pStyle w:val="ListParagraph"/>
        <w:numPr>
          <w:ilvl w:val="0"/>
          <w:numId w:val="6"/>
        </w:numPr>
        <w:rPr>
          <w:iCs/>
          <w:sz w:val="24"/>
          <w:szCs w:val="24"/>
        </w:rPr>
      </w:pPr>
      <w:r>
        <w:rPr>
          <w:iCs/>
          <w:sz w:val="24"/>
          <w:szCs w:val="24"/>
        </w:rPr>
        <w:t>No aerobars fitted</w:t>
      </w:r>
    </w:p>
    <w:p w14:paraId="68098A6C" w14:textId="129DF61C" w:rsidR="000D372C" w:rsidRDefault="000D372C" w:rsidP="000D372C">
      <w:pPr>
        <w:pStyle w:val="ListParagraph"/>
        <w:numPr>
          <w:ilvl w:val="0"/>
          <w:numId w:val="6"/>
        </w:numPr>
        <w:rPr>
          <w:iCs/>
          <w:sz w:val="24"/>
          <w:szCs w:val="24"/>
        </w:rPr>
      </w:pPr>
      <w:r>
        <w:rPr>
          <w:iCs/>
          <w:sz w:val="24"/>
          <w:szCs w:val="24"/>
        </w:rPr>
        <w:t xml:space="preserve">No discs or Tri/Quad </w:t>
      </w:r>
      <w:r w:rsidR="00067C81">
        <w:rPr>
          <w:iCs/>
          <w:sz w:val="24"/>
          <w:szCs w:val="24"/>
        </w:rPr>
        <w:t>spoke wheels; disc brakes are allowed and Road Race legal deep section wheels are allowed</w:t>
      </w:r>
    </w:p>
    <w:p w14:paraId="50F751CF" w14:textId="258067D2" w:rsidR="00067C81" w:rsidRDefault="00067C81" w:rsidP="000D372C">
      <w:pPr>
        <w:pStyle w:val="ListParagraph"/>
        <w:numPr>
          <w:ilvl w:val="0"/>
          <w:numId w:val="6"/>
        </w:numPr>
        <w:rPr>
          <w:iCs/>
          <w:sz w:val="24"/>
          <w:szCs w:val="24"/>
        </w:rPr>
      </w:pPr>
      <w:r>
        <w:rPr>
          <w:iCs/>
          <w:sz w:val="24"/>
          <w:szCs w:val="24"/>
        </w:rPr>
        <w:t>Front and rear lights (see safety instructions 2 above)</w:t>
      </w:r>
    </w:p>
    <w:p w14:paraId="60505AAC" w14:textId="05894049" w:rsidR="00067C81" w:rsidRDefault="00067C81" w:rsidP="00067C81">
      <w:pPr>
        <w:rPr>
          <w:iCs/>
          <w:sz w:val="24"/>
          <w:szCs w:val="24"/>
        </w:rPr>
      </w:pPr>
      <w:r>
        <w:rPr>
          <w:iCs/>
          <w:sz w:val="24"/>
          <w:szCs w:val="24"/>
        </w:rPr>
        <w:t>The Rider:</w:t>
      </w:r>
    </w:p>
    <w:p w14:paraId="7D73D395" w14:textId="4C3EDF8D" w:rsidR="00067C81" w:rsidRDefault="00067C81" w:rsidP="00067C81">
      <w:pPr>
        <w:pStyle w:val="ListParagraph"/>
        <w:numPr>
          <w:ilvl w:val="0"/>
          <w:numId w:val="7"/>
        </w:numPr>
        <w:rPr>
          <w:iCs/>
          <w:sz w:val="24"/>
          <w:szCs w:val="24"/>
        </w:rPr>
      </w:pPr>
      <w:r>
        <w:rPr>
          <w:iCs/>
          <w:sz w:val="24"/>
          <w:szCs w:val="24"/>
        </w:rPr>
        <w:t>Must wear a helmet that is legal in a road race, i.e. no pointy TT helmet (see safety instructions 1 above)</w:t>
      </w:r>
    </w:p>
    <w:p w14:paraId="2312F778" w14:textId="4FE14E5A" w:rsidR="00067C81" w:rsidRDefault="00067C81" w:rsidP="00067C81">
      <w:pPr>
        <w:pStyle w:val="ListParagraph"/>
        <w:numPr>
          <w:ilvl w:val="0"/>
          <w:numId w:val="7"/>
        </w:numPr>
        <w:rPr>
          <w:iCs/>
          <w:sz w:val="24"/>
          <w:szCs w:val="24"/>
        </w:rPr>
      </w:pPr>
      <w:r>
        <w:rPr>
          <w:iCs/>
          <w:sz w:val="24"/>
          <w:szCs w:val="24"/>
        </w:rPr>
        <w:t>Skinsuits are permitted</w:t>
      </w:r>
    </w:p>
    <w:p w14:paraId="1187BB00" w14:textId="26DD9EF7" w:rsidR="00067C81" w:rsidRDefault="00067C81" w:rsidP="00067C81">
      <w:pPr>
        <w:pStyle w:val="ListParagraph"/>
        <w:numPr>
          <w:ilvl w:val="0"/>
          <w:numId w:val="7"/>
        </w:numPr>
        <w:rPr>
          <w:iCs/>
          <w:sz w:val="24"/>
          <w:szCs w:val="24"/>
        </w:rPr>
      </w:pPr>
      <w:r>
        <w:rPr>
          <w:iCs/>
          <w:sz w:val="24"/>
          <w:szCs w:val="24"/>
        </w:rPr>
        <w:t>Shoe covers are permitted</w:t>
      </w:r>
    </w:p>
    <w:p w14:paraId="3E169DAB" w14:textId="27E5D961" w:rsidR="00067C81" w:rsidRDefault="00067C81" w:rsidP="00067C81">
      <w:pPr>
        <w:rPr>
          <w:iCs/>
          <w:sz w:val="24"/>
          <w:szCs w:val="24"/>
        </w:rPr>
      </w:pPr>
      <w:r>
        <w:rPr>
          <w:iCs/>
          <w:sz w:val="24"/>
          <w:szCs w:val="24"/>
        </w:rPr>
        <w:t xml:space="preserve">Please e-mail Alison Steel on </w:t>
      </w:r>
      <w:hyperlink r:id="rId10" w:history="1">
        <w:r w:rsidRPr="00E03A04">
          <w:rPr>
            <w:rStyle w:val="Hyperlink"/>
            <w:iCs/>
            <w:sz w:val="24"/>
            <w:szCs w:val="24"/>
          </w:rPr>
          <w:t>redhillcctt@gmail.com</w:t>
        </w:r>
      </w:hyperlink>
      <w:r>
        <w:rPr>
          <w:iCs/>
          <w:sz w:val="24"/>
          <w:szCs w:val="24"/>
        </w:rPr>
        <w:t xml:space="preserve"> if you have any queries as to whether your bike/equipment/clothing is suitable.  </w:t>
      </w:r>
      <w:r w:rsidR="00B049C2">
        <w:rPr>
          <w:iCs/>
          <w:sz w:val="24"/>
          <w:szCs w:val="24"/>
        </w:rPr>
        <w:t>I</w:t>
      </w:r>
      <w:r>
        <w:rPr>
          <w:iCs/>
          <w:sz w:val="24"/>
          <w:szCs w:val="24"/>
        </w:rPr>
        <w:t xml:space="preserve">t is not the role of the timekeeper or any start </w:t>
      </w:r>
      <w:r>
        <w:rPr>
          <w:iCs/>
          <w:sz w:val="24"/>
          <w:szCs w:val="24"/>
        </w:rPr>
        <w:lastRenderedPageBreak/>
        <w:t>line staff to provide guidance on eligibility – this must be confirmed in advance.  The organisers’ decision on eligibility is final and any bikes deemed ineligible for the road bike category could be still eligible for the TT category.</w:t>
      </w:r>
    </w:p>
    <w:p w14:paraId="195E87EE" w14:textId="42A2FEA1" w:rsidR="00067C81" w:rsidRPr="00067C81" w:rsidRDefault="00067C81" w:rsidP="00067C81">
      <w:pPr>
        <w:rPr>
          <w:b/>
          <w:bCs/>
          <w:i/>
          <w:sz w:val="28"/>
          <w:szCs w:val="28"/>
        </w:rPr>
      </w:pPr>
      <w:r w:rsidRPr="00067C81">
        <w:rPr>
          <w:b/>
          <w:bCs/>
          <w:i/>
          <w:sz w:val="28"/>
          <w:szCs w:val="28"/>
        </w:rPr>
        <w:t>Course:</w:t>
      </w:r>
    </w:p>
    <w:p w14:paraId="229F4C3A" w14:textId="77777777" w:rsidR="004977D7" w:rsidRPr="00A24844" w:rsidRDefault="004977D7" w:rsidP="004977D7">
      <w:pPr>
        <w:numPr>
          <w:ilvl w:val="0"/>
          <w:numId w:val="8"/>
        </w:numPr>
        <w:spacing w:after="0" w:line="240" w:lineRule="auto"/>
        <w:rPr>
          <w:rFonts w:ascii="Calibri" w:hAnsi="Calibri" w:cs="Calibri"/>
        </w:rPr>
      </w:pPr>
      <w:r w:rsidRPr="00A24844">
        <w:rPr>
          <w:rFonts w:ascii="Calibri" w:hAnsi="Calibri" w:cs="Calibri"/>
        </w:rPr>
        <w:t xml:space="preserve">London South DC – </w:t>
      </w:r>
      <w:proofErr w:type="gramStart"/>
      <w:r w:rsidRPr="00A24844">
        <w:rPr>
          <w:rFonts w:ascii="Calibri" w:hAnsi="Calibri" w:cs="Calibri"/>
        </w:rPr>
        <w:t>18 mile</w:t>
      </w:r>
      <w:proofErr w:type="gramEnd"/>
      <w:r w:rsidRPr="00A24844">
        <w:rPr>
          <w:rFonts w:ascii="Calibri" w:hAnsi="Calibri" w:cs="Calibri"/>
        </w:rPr>
        <w:t xml:space="preserve"> course - GS/478</w:t>
      </w:r>
    </w:p>
    <w:p w14:paraId="543C21F7" w14:textId="77777777" w:rsidR="004977D7" w:rsidRDefault="004977D7" w:rsidP="004977D7">
      <w:pPr>
        <w:jc w:val="both"/>
        <w:rPr>
          <w:rFonts w:ascii="Calibri" w:hAnsi="Calibri" w:cs="Calibri"/>
        </w:rPr>
      </w:pPr>
      <w:r w:rsidRPr="00A24844">
        <w:rPr>
          <w:rFonts w:ascii="Calibri" w:hAnsi="Calibri" w:cs="Calibri"/>
        </w:rPr>
        <w:t>DORKING/ABINGER HAMMER/FOREST GREEN/OAKWOODHILL/BEARE GREEN/NORTH HOLMWOOD -A25</w:t>
      </w:r>
      <w:r>
        <w:rPr>
          <w:rFonts w:ascii="Calibri" w:hAnsi="Calibri" w:cs="Calibri"/>
        </w:rPr>
        <w:t>/</w:t>
      </w:r>
      <w:r w:rsidRPr="00A24844">
        <w:rPr>
          <w:rFonts w:ascii="Calibri" w:hAnsi="Calibri" w:cs="Calibri"/>
        </w:rPr>
        <w:t>B2126/B2127/A29/A24</w:t>
      </w:r>
    </w:p>
    <w:p w14:paraId="21EFD2DB" w14:textId="77777777" w:rsidR="004977D7" w:rsidRPr="00A839BA" w:rsidRDefault="004977D7" w:rsidP="004977D7">
      <w:pPr>
        <w:numPr>
          <w:ilvl w:val="0"/>
          <w:numId w:val="9"/>
        </w:numPr>
        <w:spacing w:after="0" w:line="240" w:lineRule="auto"/>
        <w:ind w:left="360"/>
        <w:jc w:val="both"/>
        <w:rPr>
          <w:rFonts w:ascii="Calibri" w:hAnsi="Calibri" w:cs="Calibri"/>
          <w:b/>
          <w:bCs/>
          <w:i/>
          <w:color w:val="000000"/>
          <w:lang w:val="en-US" w:bidi="en-US"/>
        </w:rPr>
      </w:pPr>
      <w:r w:rsidRPr="00872E77">
        <w:rPr>
          <w:rFonts w:ascii="Calibri" w:hAnsi="Calibri" w:cs="Calibri"/>
          <w:b/>
          <w:bCs/>
          <w:i/>
          <w:color w:val="2A2A2A"/>
          <w:lang w:val="en-US" w:bidi="en-US"/>
        </w:rPr>
        <w:t>Strava link to the course</w:t>
      </w:r>
      <w:r>
        <w:rPr>
          <w:rFonts w:ascii="Calibri" w:hAnsi="Calibri" w:cs="Calibri"/>
          <w:b/>
          <w:bCs/>
          <w:i/>
          <w:color w:val="2A2A2A"/>
          <w:lang w:val="en-US" w:bidi="en-US"/>
        </w:rPr>
        <w:t xml:space="preserve">: </w:t>
      </w:r>
      <w:hyperlink r:id="rId11" w:history="1">
        <w:r w:rsidRPr="00E66F9C">
          <w:rPr>
            <w:rStyle w:val="Hyperlink"/>
            <w:rFonts w:ascii="Calibri" w:hAnsi="Calibri" w:cs="Calibri"/>
            <w:lang w:val="en-US" w:bidi="en-US"/>
          </w:rPr>
          <w:t>https://www.strava.com/segments/887716?hl=en-GB</w:t>
        </w:r>
      </w:hyperlink>
    </w:p>
    <w:p w14:paraId="0878D209" w14:textId="77777777" w:rsidR="004977D7" w:rsidRPr="00A24844" w:rsidRDefault="004977D7" w:rsidP="004977D7">
      <w:pPr>
        <w:numPr>
          <w:ilvl w:val="0"/>
          <w:numId w:val="8"/>
        </w:numPr>
        <w:spacing w:after="0" w:line="240" w:lineRule="auto"/>
        <w:rPr>
          <w:rFonts w:ascii="Calibri" w:hAnsi="Calibri" w:cs="Calibri"/>
          <w:b/>
          <w:i/>
        </w:rPr>
      </w:pPr>
      <w:r w:rsidRPr="00A24844">
        <w:rPr>
          <w:rFonts w:ascii="Calibri" w:hAnsi="Calibri" w:cs="Calibri"/>
        </w:rPr>
        <w:t>The course details are as follows:</w:t>
      </w:r>
    </w:p>
    <w:p w14:paraId="1E1E58C5" w14:textId="77777777" w:rsidR="004977D7" w:rsidRPr="00872E77" w:rsidRDefault="004977D7" w:rsidP="004977D7">
      <w:pPr>
        <w:jc w:val="both"/>
        <w:rPr>
          <w:rFonts w:ascii="Calibri" w:hAnsi="Calibri" w:cs="Calibri"/>
          <w:b/>
          <w:bCs/>
          <w:i/>
          <w:color w:val="2A2A2A"/>
          <w:lang w:val="en-US" w:bidi="en-US"/>
        </w:rPr>
      </w:pPr>
    </w:p>
    <w:tbl>
      <w:tblPr>
        <w:tblStyle w:val="TableGrid"/>
        <w:tblW w:w="9209" w:type="dxa"/>
        <w:tblLook w:val="04A0" w:firstRow="1" w:lastRow="0" w:firstColumn="1" w:lastColumn="0" w:noHBand="0" w:noVBand="1"/>
      </w:tblPr>
      <w:tblGrid>
        <w:gridCol w:w="1818"/>
        <w:gridCol w:w="6666"/>
        <w:gridCol w:w="725"/>
      </w:tblGrid>
      <w:tr w:rsidR="004977D7" w14:paraId="1EC47640" w14:textId="77777777" w:rsidTr="004977D7">
        <w:tc>
          <w:tcPr>
            <w:tcW w:w="1787" w:type="dxa"/>
          </w:tcPr>
          <w:p w14:paraId="0D404B92" w14:textId="77777777" w:rsidR="004977D7" w:rsidRPr="00EA5A8B" w:rsidRDefault="004977D7" w:rsidP="00922D8E">
            <w:pPr>
              <w:rPr>
                <w:rFonts w:cstheme="minorHAnsi"/>
                <w:noProof/>
              </w:rPr>
            </w:pPr>
            <w:r w:rsidRPr="00EA5A8B">
              <w:rPr>
                <w:rFonts w:cstheme="minorHAnsi"/>
                <w:b/>
                <w:bCs/>
                <w:noProof/>
              </w:rPr>
              <w:t xml:space="preserve">START </w:t>
            </w:r>
            <w:r w:rsidRPr="00EA5A8B">
              <w:rPr>
                <w:rFonts w:cstheme="minorHAnsi"/>
                <w:noProof/>
              </w:rPr>
              <w:t>A25 JUNCTION WITH Logmore Lane (Westcott Heath west entance)</w:t>
            </w:r>
          </w:p>
          <w:p w14:paraId="769FD6E2" w14:textId="77777777" w:rsidR="004977D7" w:rsidRPr="00EA5A8B" w:rsidRDefault="004977D7" w:rsidP="00922D8E">
            <w:pPr>
              <w:rPr>
                <w:rFonts w:cstheme="minorHAnsi"/>
                <w:noProof/>
              </w:rPr>
            </w:pPr>
          </w:p>
        </w:tc>
        <w:tc>
          <w:tcPr>
            <w:tcW w:w="6538" w:type="dxa"/>
          </w:tcPr>
          <w:p w14:paraId="6D039ACE" w14:textId="77777777" w:rsidR="004977D7" w:rsidRDefault="004977D7" w:rsidP="00922D8E">
            <w:pPr>
              <w:rPr>
                <w:noProof/>
              </w:rPr>
            </w:pPr>
            <w:r>
              <w:rPr>
                <w:noProof/>
              </w:rPr>
              <mc:AlternateContent>
                <mc:Choice Requires="wps">
                  <w:drawing>
                    <wp:anchor distT="0" distB="0" distL="114300" distR="114300" simplePos="0" relativeHeight="251666432" behindDoc="0" locked="0" layoutInCell="1" allowOverlap="1" wp14:anchorId="149C1831" wp14:editId="4358BE08">
                      <wp:simplePos x="0" y="0"/>
                      <wp:positionH relativeFrom="column">
                        <wp:posOffset>1075690</wp:posOffset>
                      </wp:positionH>
                      <wp:positionV relativeFrom="paragraph">
                        <wp:posOffset>359410</wp:posOffset>
                      </wp:positionV>
                      <wp:extent cx="409575" cy="323850"/>
                      <wp:effectExtent l="19050" t="0" r="28575" b="19050"/>
                      <wp:wrapNone/>
                      <wp:docPr id="36" name="Hexagon 36"/>
                      <wp:cNvGraphicFramePr/>
                      <a:graphic xmlns:a="http://schemas.openxmlformats.org/drawingml/2006/main">
                        <a:graphicData uri="http://schemas.microsoft.com/office/word/2010/wordprocessingShape">
                          <wps:wsp>
                            <wps:cNvSpPr/>
                            <wps:spPr>
                              <a:xfrm>
                                <a:off x="0" y="0"/>
                                <a:ext cx="409575" cy="323850"/>
                              </a:xfrm>
                              <a:prstGeom prst="hexagon">
                                <a:avLst/>
                              </a:prstGeom>
                            </wps:spPr>
                            <wps:style>
                              <a:lnRef idx="1">
                                <a:schemeClr val="accent6"/>
                              </a:lnRef>
                              <a:fillRef idx="2">
                                <a:schemeClr val="accent6"/>
                              </a:fillRef>
                              <a:effectRef idx="1">
                                <a:schemeClr val="accent6"/>
                              </a:effectRef>
                              <a:fontRef idx="minor">
                                <a:schemeClr val="dk1"/>
                              </a:fontRef>
                            </wps:style>
                            <wps:txbx>
                              <w:txbxContent>
                                <w:p w14:paraId="489EA291" w14:textId="77777777" w:rsidR="004977D7" w:rsidRDefault="004977D7" w:rsidP="004977D7">
                                  <w:pPr>
                                    <w:jc w:val="center"/>
                                  </w:pPr>
                                  <w:r>
                                    <w: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49C1831"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 36" o:spid="_x0000_s1026" type="#_x0000_t9" style="position:absolute;margin-left:84.7pt;margin-top:28.3pt;width:32.25pt;height:2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kK8UQIAAP0EAAAOAAAAZHJzL2Uyb0RvYy54bWysVG1r2zAQ/j7YfxD6vjpJk76EOiW0dAxC&#10;G5aOflZkKTGTddpJiZ39+p1kxyldYWPsi6zTvT/3nG9um8qwvUJfgs358GzAmbISitJucv7t+eHT&#10;FWc+CFsIA1bl/KA8v519/HBTu6kawRZMoZBREOuntcv5NgQ3zTIvt6oS/gycsqTUgJUIJOImK1DU&#10;FL0y2WgwuMhqwMIhSOU9vd63Sj5L8bVWMjxp7VVgJudUW0gnpnMdz2x2I6YbFG5byq4M8Q9VVKK0&#10;lLQPdS+CYDssfwtVlRLBgw5nEqoMtC6lSj1QN8PBm25WW+FU6oXA8a6Hyf+/sPJxv3JLJBhq56ee&#10;rrGLRmMVv1QfaxJYhx4s1QQm6XE8uJ5cTjiTpDofnV9NEpjZydmhD58VVCxeqGLViA20KIn9wgfK&#10;SdZHKxJOFaRbOBgVizD2q9KsLCjnMGGcyKHuDLK9oLEKKZUNF3GUFC9ZRzddGtM7jv7s2NlHV5WI&#10;0zv/RdbeI2UGG3rnqrSA72Uvvg+7knVrf0Sg7TtCEJp1001mDcVhiQyhZbB38qEkWBfCh6VAoiyR&#10;m9YwPNGhDdQ5h+7G2Rbw53vv0Z7mQlrOalqBnPsfO4GKM/PFEseuh+Nx3JkkjCeXIxLwtWb9WmN3&#10;1R3QOIa08E6ma7QP5njVCNULbes8ZiWVsJJy51wGPAp3oV1N2nep5vNkRnviRFjYlZNHAkTOPDcv&#10;Al3HrUCkfITjuojpG361tnE0Fua7ALpM5IsQt7h20NOOJQ51/4O4xK/lZHX6a81+AQAA//8DAFBL&#10;AwQUAAYACAAAACEAnSFDA+AAAAAKAQAADwAAAGRycy9kb3ducmV2LnhtbEyPwU7DMBBE70j8g7VI&#10;3KhDCykNcaoKRE9UiLYIcXPjJYmI107stOHvWU5wHM3T7Nt8OdpWHLEPjSMF15MEBFLpTEOVgv3u&#10;6eoORIiajG4doYJvDLAszs9ynRl3olc8bmMleIRCphXUMfpMylDWaHWYOI/E3afrrY4c+0qaXp94&#10;3LZymiSptLohvlBrjw81ll/bwSrYvHTvg/vw0a+fH9/kateZ9dgpdXkxru5BRBzjHwy/+qwOBTsd&#10;3EAmiJZzurhhVMFtmoJgYDqbLUAcuEnmKcgil/9fKH4AAAD//wMAUEsBAi0AFAAGAAgAAAAhALaD&#10;OJL+AAAA4QEAABMAAAAAAAAAAAAAAAAAAAAAAFtDb250ZW50X1R5cGVzXS54bWxQSwECLQAUAAYA&#10;CAAAACEAOP0h/9YAAACUAQAACwAAAAAAAAAAAAAAAAAvAQAAX3JlbHMvLnJlbHNQSwECLQAUAAYA&#10;CAAAACEA2C5CvFECAAD9BAAADgAAAAAAAAAAAAAAAAAuAgAAZHJzL2Uyb0RvYy54bWxQSwECLQAU&#10;AAYACAAAACEAnSFDA+AAAAAKAQAADwAAAAAAAAAAAAAAAACrBAAAZHJzL2Rvd25yZXYueG1sUEsF&#10;BgAAAAAEAAQA8wAAALgFAAAAAA==&#10;" adj="4270" fillcolor="#9ecb81 [2169]" strokecolor="#70ad47 [3209]" strokeweight=".5pt">
                      <v:fill color2="#8ac066 [2617]" rotate="t" colors="0 #b5d5a7;.5 #aace99;1 #9cca86" focus="100%" type="gradient">
                        <o:fill v:ext="view" type="gradientUnscaled"/>
                      </v:fill>
                      <v:textbox>
                        <w:txbxContent>
                          <w:p w14:paraId="489EA291" w14:textId="77777777" w:rsidR="004977D7" w:rsidRDefault="004977D7" w:rsidP="004977D7">
                            <w:pPr>
                              <w:jc w:val="center"/>
                            </w:pPr>
                            <w:r>
                              <w:t>S</w:t>
                            </w:r>
                          </w:p>
                        </w:txbxContent>
                      </v:textbox>
                    </v:shape>
                  </w:pict>
                </mc:Fallback>
              </mc:AlternateContent>
            </w:r>
            <w:r w:rsidRPr="00B771F7">
              <w:rPr>
                <w:noProof/>
              </w:rPr>
              <w:drawing>
                <wp:inline distT="0" distB="0" distL="0" distR="0" wp14:anchorId="3E7F2105" wp14:editId="2E229263">
                  <wp:extent cx="3267075" cy="1809750"/>
                  <wp:effectExtent l="0" t="0" r="0" b="0"/>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67075" cy="1809750"/>
                          </a:xfrm>
                          <a:prstGeom prst="rect">
                            <a:avLst/>
                          </a:prstGeom>
                          <a:noFill/>
                          <a:ln>
                            <a:noFill/>
                          </a:ln>
                        </pic:spPr>
                      </pic:pic>
                    </a:graphicData>
                  </a:graphic>
                </wp:inline>
              </w:drawing>
            </w:r>
          </w:p>
        </w:tc>
        <w:tc>
          <w:tcPr>
            <w:tcW w:w="884" w:type="dxa"/>
          </w:tcPr>
          <w:p w14:paraId="3E56B0AB" w14:textId="77777777" w:rsidR="004977D7" w:rsidRPr="00EA5A8B" w:rsidRDefault="004977D7" w:rsidP="00922D8E">
            <w:pPr>
              <w:rPr>
                <w:rFonts w:cstheme="minorHAnsi"/>
                <w:noProof/>
              </w:rPr>
            </w:pPr>
            <w:r w:rsidRPr="00EA5A8B">
              <w:rPr>
                <w:rFonts w:cstheme="minorHAnsi"/>
                <w:noProof/>
              </w:rPr>
              <w:t>0.00</w:t>
            </w:r>
          </w:p>
        </w:tc>
      </w:tr>
      <w:tr w:rsidR="004977D7" w14:paraId="4E1DA2EC" w14:textId="77777777" w:rsidTr="004977D7">
        <w:tc>
          <w:tcPr>
            <w:tcW w:w="1787" w:type="dxa"/>
          </w:tcPr>
          <w:p w14:paraId="71F93ED4" w14:textId="77777777" w:rsidR="004977D7" w:rsidRPr="00EA5A8B" w:rsidRDefault="004977D7" w:rsidP="00922D8E">
            <w:pPr>
              <w:rPr>
                <w:rFonts w:cstheme="minorHAnsi"/>
                <w:noProof/>
              </w:rPr>
            </w:pPr>
            <w:r w:rsidRPr="00EA5A8B">
              <w:rPr>
                <w:rFonts w:cstheme="minorHAnsi"/>
              </w:rPr>
              <w:t>LEFT TURN INTO B2126 (Marshalled)</w:t>
            </w:r>
          </w:p>
        </w:tc>
        <w:tc>
          <w:tcPr>
            <w:tcW w:w="6538" w:type="dxa"/>
          </w:tcPr>
          <w:p w14:paraId="01EC3318" w14:textId="77777777" w:rsidR="004977D7" w:rsidRDefault="004977D7" w:rsidP="00922D8E">
            <w:pPr>
              <w:rPr>
                <w:noProof/>
              </w:rPr>
            </w:pPr>
            <w:r w:rsidRPr="00B771F7">
              <w:rPr>
                <w:noProof/>
              </w:rPr>
              <w:drawing>
                <wp:inline distT="0" distB="0" distL="0" distR="0" wp14:anchorId="7F56A412" wp14:editId="39E14B03">
                  <wp:extent cx="3457575" cy="1971675"/>
                  <wp:effectExtent l="0" t="0" r="0" b="0"/>
                  <wp:docPr id="1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57575" cy="1971675"/>
                          </a:xfrm>
                          <a:prstGeom prst="rect">
                            <a:avLst/>
                          </a:prstGeom>
                          <a:noFill/>
                          <a:ln>
                            <a:noFill/>
                          </a:ln>
                        </pic:spPr>
                      </pic:pic>
                    </a:graphicData>
                  </a:graphic>
                </wp:inline>
              </w:drawing>
            </w:r>
          </w:p>
        </w:tc>
        <w:tc>
          <w:tcPr>
            <w:tcW w:w="884" w:type="dxa"/>
          </w:tcPr>
          <w:p w14:paraId="5D70DEBB" w14:textId="77777777" w:rsidR="004977D7" w:rsidRPr="00EA5A8B" w:rsidRDefault="004977D7" w:rsidP="00922D8E">
            <w:pPr>
              <w:rPr>
                <w:rFonts w:cstheme="minorHAnsi"/>
                <w:noProof/>
              </w:rPr>
            </w:pPr>
            <w:r w:rsidRPr="00EA5A8B">
              <w:rPr>
                <w:rFonts w:cstheme="minorHAnsi"/>
              </w:rPr>
              <w:t xml:space="preserve">2.9 Miles  </w:t>
            </w:r>
          </w:p>
        </w:tc>
      </w:tr>
      <w:tr w:rsidR="004977D7" w14:paraId="79ECA022" w14:textId="77777777" w:rsidTr="004977D7">
        <w:tc>
          <w:tcPr>
            <w:tcW w:w="1787" w:type="dxa"/>
          </w:tcPr>
          <w:p w14:paraId="6200134C" w14:textId="77777777" w:rsidR="004977D7" w:rsidRPr="00EA5A8B" w:rsidRDefault="004977D7" w:rsidP="00922D8E">
            <w:pPr>
              <w:rPr>
                <w:rFonts w:cstheme="minorHAnsi"/>
                <w:noProof/>
              </w:rPr>
            </w:pPr>
            <w:r w:rsidRPr="00EA5A8B">
              <w:rPr>
                <w:rFonts w:cstheme="minorHAnsi"/>
              </w:rPr>
              <w:t>RIGHT TURN ONTO B2127 (Marshalled) (Give way to Left and Right)</w:t>
            </w:r>
          </w:p>
        </w:tc>
        <w:tc>
          <w:tcPr>
            <w:tcW w:w="6538" w:type="dxa"/>
          </w:tcPr>
          <w:p w14:paraId="37F1231A" w14:textId="77777777" w:rsidR="004977D7" w:rsidRDefault="004977D7" w:rsidP="00922D8E">
            <w:pPr>
              <w:rPr>
                <w:noProof/>
              </w:rPr>
            </w:pPr>
            <w:r>
              <w:rPr>
                <w:noProof/>
              </w:rPr>
              <mc:AlternateContent>
                <mc:Choice Requires="wps">
                  <w:drawing>
                    <wp:anchor distT="0" distB="0" distL="114300" distR="114300" simplePos="0" relativeHeight="251661312" behindDoc="0" locked="0" layoutInCell="1" allowOverlap="1" wp14:anchorId="13079154" wp14:editId="245EF1D3">
                      <wp:simplePos x="0" y="0"/>
                      <wp:positionH relativeFrom="column">
                        <wp:posOffset>463550</wp:posOffset>
                      </wp:positionH>
                      <wp:positionV relativeFrom="paragraph">
                        <wp:posOffset>1023620</wp:posOffset>
                      </wp:positionV>
                      <wp:extent cx="147955" cy="319405"/>
                      <wp:effectExtent l="66675" t="28575" r="0" b="52070"/>
                      <wp:wrapNone/>
                      <wp:docPr id="34" name="Arrow: Up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flipH="1">
                                <a:off x="0" y="0"/>
                                <a:ext cx="147955" cy="319405"/>
                              </a:xfrm>
                              <a:prstGeom prst="upArrow">
                                <a:avLst/>
                              </a:prstGeom>
                              <a:gradFill rotWithShape="1">
                                <a:gsLst>
                                  <a:gs pos="0">
                                    <a:srgbClr val="FFC000">
                                      <a:satMod val="103000"/>
                                      <a:lumMod val="102000"/>
                                      <a:tint val="94000"/>
                                    </a:srgbClr>
                                  </a:gs>
                                  <a:gs pos="50000">
                                    <a:srgbClr val="FFC000">
                                      <a:satMod val="110000"/>
                                      <a:lumMod val="100000"/>
                                      <a:shade val="100000"/>
                                    </a:srgbClr>
                                  </a:gs>
                                  <a:gs pos="100000">
                                    <a:srgbClr val="FFC000">
                                      <a:lumMod val="99000"/>
                                      <a:satMod val="120000"/>
                                      <a:shade val="78000"/>
                                    </a:srgbClr>
                                  </a:gs>
                                </a:gsLst>
                                <a:lin ang="5400000" scaled="0"/>
                              </a:gradFill>
                              <a:ln>
                                <a:noFill/>
                              </a:ln>
                              <a:effectLst>
                                <a:outerShdw blurRad="57150" dist="19050" dir="5400000" algn="ctr" rotWithShape="0">
                                  <a:srgbClr val="000000">
                                    <a:alpha val="63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6958C50"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rrow: Up 34" o:spid="_x0000_s1026" type="#_x0000_t68" style="position:absolute;margin-left:36.5pt;margin-top:80.6pt;width:11.65pt;height:25.15pt;rotation:-90;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Xlu+wIAANIGAAAOAAAAZHJzL2Uyb0RvYy54bWysVVFv2yAQfp+0/4B4X2238dpEdaooVbZJ&#10;WVstnfpMMI6tYWCA43S/fgfYjpVFlTYtDwjuzsd3H3dfbu8ONUd7pk0lRYaTixgjJqjMK7HL8Pfn&#10;1YcbjIwlIidcCpbhV2bw3fz9u9tWzdilLCXPmUaQRJhZqzJcWqtmUWRoyWpiLqRiApyF1DWxcNS7&#10;KNekhew1jy7j+GPUSp0rLSkzBqz3wYnnPn9RMGofi8Iwi3iGAZv1q/br1q3R/JbMdpqosqIdDPIP&#10;KGpSCbh0SHVPLEGNrv5IVVdUSyMLe0FlHcmiqCjzNUA1SXxSzaYkivlagByjBprM/0tLH/Yb9aQd&#10;dKPWkv4wwEjUKjMbPO5guphDoWukJdCYTmL3w6jglfoMT+/Lh4LQwbP7OrDLDhZRMCaT62maYkTB&#10;dZVMJ3Hq2I/IzCV1AJQ29hOTNXKbDDdqobVsfV6yXxsbovuoju18VXHuIL1UtvSE9Vh2Br7xUQYp&#10;CZzFPpXRu+2Sa7Qn0BKr1dIV4csn9qvMgzmJr5zZNwdv6pEdeq6z20rYEA2lBCPU0mX3de3M+PYU&#10;gv4CQeLDzyA42k1JctYD7s1vYvBJ3wYxLnc6dZA9BjNmx5HQ248Yrm866xkIYBqeg1cCEScPQwsZ&#10;SjjLu4ZxoZr4Z3X0ceFWId0zhwYIFuaHu3th2VimN2Xeoi1v9DcCudLrJIXuzCvXSsk0DgeY/OFW&#10;wncgWdRqfNI+ZwhyBXevR7gqSWD9Y98lJxUPcHwbjJD6wQqz5KZqK/PXJx3mCbAaRVcVtP6aGPtE&#10;NOgQGEFb7SMsBZdthmW3w6iU+tc5u4sHeQAvRi3oWobNz4ZohhH/ImAIpslkAmmtP0zS60s46LFn&#10;O/aIpl5KmJPEo/NbF295vy20rF9AghfuVnARQeHujtZwWNqgtyDilC0WPgzETxG7FhtF+3F1c/18&#10;eCFadfNvQTgeZK+BZHaiASE2NMeisbKovEAcee10DIQzTGMQeafM47OPOv4VzX8DAAD//wMAUEsD&#10;BBQABgAIAAAAIQCkF3ft4QAAAAoBAAAPAAAAZHJzL2Rvd25yZXYueG1sTI/NTsMwEITvSLyDtUjc&#10;qM1PaRLiVBUICQmpUkrF2YmXJCVeh9htA0/P9gS33Z3R7Df5cnK9OOAYOk8armcKBFLtbUeNhu3b&#10;81UCIkRD1vSeUMM3BlgW52e5yaw/UomHTWwEh1DIjIY2xiGTMtQtOhNmfkBi7cOPzkRex0ba0Rw5&#10;3PXyRql76UxH/KE1Az62WH9u9k7Drtz+DGNpY7z9elkl1frp/dXstL68mFYPICJO8c8MJ3xGh4KZ&#10;Kr8nG0SvYZ7O2cn3xd0CxMmgUu5S8ZAmCmSRy/8Vil8AAAD//wMAUEsBAi0AFAAGAAgAAAAhALaD&#10;OJL+AAAA4QEAABMAAAAAAAAAAAAAAAAAAAAAAFtDb250ZW50X1R5cGVzXS54bWxQSwECLQAUAAYA&#10;CAAAACEAOP0h/9YAAACUAQAACwAAAAAAAAAAAAAAAAAvAQAAX3JlbHMvLnJlbHNQSwECLQAUAAYA&#10;CAAAACEAbFV5bvsCAADSBgAADgAAAAAAAAAAAAAAAAAuAgAAZHJzL2Uyb0RvYy54bWxQSwECLQAU&#10;AAYACAAAACEApBd37eEAAAAKAQAADwAAAAAAAAAAAAAAAABVBQAAZHJzL2Rvd25yZXYueG1sUEsF&#10;BgAAAAAEAAQA8wAAAGMGAAAAAA==&#10;" adj="5003" fillcolor="#ffc746" stroked="f">
                      <v:fill color2="#e5b600" rotate="t" colors="0 #ffc746;.5 #ffc600;1 #e5b600" focus="100%" type="gradient">
                        <o:fill v:ext="view" type="gradientUnscaled"/>
                      </v:fill>
                      <v:shadow on="t" color="black" opacity="41287f" offset="0,1.5pt"/>
                    </v:shape>
                  </w:pict>
                </mc:Fallback>
              </mc:AlternateContent>
            </w:r>
            <w:r>
              <w:rPr>
                <w:noProof/>
              </w:rPr>
              <mc:AlternateContent>
                <mc:Choice Requires="wps">
                  <w:drawing>
                    <wp:anchor distT="0" distB="0" distL="114300" distR="114300" simplePos="0" relativeHeight="251660288" behindDoc="0" locked="0" layoutInCell="1" allowOverlap="1" wp14:anchorId="696FE8DE" wp14:editId="054575DA">
                      <wp:simplePos x="0" y="0"/>
                      <wp:positionH relativeFrom="column">
                        <wp:posOffset>575945</wp:posOffset>
                      </wp:positionH>
                      <wp:positionV relativeFrom="paragraph">
                        <wp:posOffset>-1498600</wp:posOffset>
                      </wp:positionV>
                      <wp:extent cx="167640" cy="319405"/>
                      <wp:effectExtent l="57467" t="37783" r="0" b="61277"/>
                      <wp:wrapNone/>
                      <wp:docPr id="33" name="Arrow: Up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flipH="1">
                                <a:off x="0" y="0"/>
                                <a:ext cx="167640" cy="319405"/>
                              </a:xfrm>
                              <a:prstGeom prst="upArrow">
                                <a:avLst/>
                              </a:prstGeom>
                              <a:gradFill rotWithShape="1">
                                <a:gsLst>
                                  <a:gs pos="0">
                                    <a:srgbClr val="FFC000">
                                      <a:satMod val="103000"/>
                                      <a:lumMod val="102000"/>
                                      <a:tint val="94000"/>
                                    </a:srgbClr>
                                  </a:gs>
                                  <a:gs pos="50000">
                                    <a:srgbClr val="FFC000">
                                      <a:satMod val="110000"/>
                                      <a:lumMod val="100000"/>
                                      <a:shade val="100000"/>
                                    </a:srgbClr>
                                  </a:gs>
                                  <a:gs pos="100000">
                                    <a:srgbClr val="FFC000">
                                      <a:lumMod val="99000"/>
                                      <a:satMod val="120000"/>
                                      <a:shade val="78000"/>
                                    </a:srgbClr>
                                  </a:gs>
                                </a:gsLst>
                                <a:lin ang="5400000" scaled="0"/>
                              </a:gradFill>
                              <a:ln>
                                <a:noFill/>
                              </a:ln>
                              <a:effectLst>
                                <a:outerShdw blurRad="57150" dist="19050" dir="5400000" algn="ctr" rotWithShape="0">
                                  <a:srgbClr val="000000">
                                    <a:alpha val="63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368101" id="Arrow: Up 33" o:spid="_x0000_s1026" type="#_x0000_t68" style="position:absolute;margin-left:45.35pt;margin-top:-118pt;width:13.2pt;height:25.15pt;rotation:90;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DPp/AIAANMGAAAOAAAAZHJzL2Uyb0RvYy54bWysVd9v2yAQfp+0/wHxvtpu86Ox6lRRpmyT&#10;srZaOvWZYBxbw8AAx+n++h1gJ1YWVdq0PCC4Ox/ffdx9ubs/1BztmTaVFBlOrmKMmKAyr8Quw9+f&#10;Vx9uMTKWiJxwKViGX5nB9/P37+5albJrWUqeM40giTBpqzJcWqvSKDK0ZDUxV1IxAc5C6ppYOOpd&#10;lGvSQvaaR9dxPIlaqXOlJWXGgPVjcOK5z18UjNrHojDMIp5hwGb9qv26dWs0vyPpThNVVrSDQf4B&#10;RU0qAZceU30klqBGV3+kqiuqpZGFvaKyjmRRVJT5GqCaJD6rZlMSxXwtQI5RR5rM/0tLH/Yb9aQd&#10;dKPWkv4wwEjUKpMePe5guphDoWukJdCYTIB++GFU8Ep9BoOvHypCB0/v65FedrCIgjGZTCcj+ICC&#10;6yaZjeKxoz8iqcvqECht7Ccma+Q2GW7UQmvZ+rxkvzY2RPdRHd35quLcYXqpbOkZ67HsDHzjowxS&#10;EkiLfSqjd9sl12hPoCdWq6UrwtdP7FeZB3MS3ziz7w7e1AO7qzrYbSVsiIZSghFq6bL7unZmePsY&#10;gv4CQeLDLyA42U1JctYD7s1vYvBJ3wYxLHc2c5A9BjNkxz99Zz9hmN520RcggOn4HLwSiDh9GDve&#10;4AJkKOEs7xrGhWrin9XRx4VbhXTPHBogWJif7u6FZWOZ3pR5i7a80d8I5BpPkzGkzivXSsksDgcY&#10;/eOthO9As6jV+Kx9LhDkgQY74aokgfVJ3yVnFR/h+DYYIPWTFYbJjdVW5q9POgyUo0HRVQWtvybG&#10;PhENQgRGEFf7CEvBZZth2e0wKqX+dcnu4kEfwItRC8KWYfOzIZphxL8IGIJZMnJDaP1hNJ5ew0EP&#10;PduhRzT1UsKcJB6d37p4y/ttoWX9Ahq8cLeCiwgKd3e0hsPSBsEFFadssfBhoH6K2LXYKNqPq5vr&#10;58ML0aqbfwvC8SB7ESTpmQaE2NAci8bKovICceK1EzJQzjCNQeWdNA/PPur0XzT/DQAA//8DAFBL&#10;AwQUAAYACAAAACEACSt2G+IAAAAMAQAADwAAAGRycy9kb3ducmV2LnhtbEyPMU/DMBCFdyT+g3WV&#10;WFDrxEJJG+JUERKIgQFKFzY3duO08TmK3Tb8e64T3e7uPb37XrmeXM/OZgydRwnpIgFmsPG6w1bC&#10;9vt1vgQWokKteo9Gwq8JsK7u70pVaH/BL3PexJZRCIZCSbAxDgXnobHGqbDwg0HS9n50KtI6tlyP&#10;6kLhruciSTLuVIf0warBvFjTHDcnJ0G/fYj3Q7Z9PDTip1bH9FNbXUv5MJvqZ2DRTPHfDFd8QoeK&#10;mHb+hDqwXkK+zMkpYS7EE5W6OsSKhh2d0lWeAa9Kflui+gMAAP//AwBQSwECLQAUAAYACAAAACEA&#10;toM4kv4AAADhAQAAEwAAAAAAAAAAAAAAAAAAAAAAW0NvbnRlbnRfVHlwZXNdLnhtbFBLAQItABQA&#10;BgAIAAAAIQA4/SH/1gAAAJQBAAALAAAAAAAAAAAAAAAAAC8BAABfcmVscy8ucmVsc1BLAQItABQA&#10;BgAIAAAAIQCeWDPp/AIAANMGAAAOAAAAAAAAAAAAAAAAAC4CAABkcnMvZTJvRG9jLnhtbFBLAQIt&#10;ABQABgAIAAAAIQAJK3Yb4gAAAAwBAAAPAAAAAAAAAAAAAAAAAFYFAABkcnMvZG93bnJldi54bWxQ&#10;SwUGAAAAAAQABADzAAAAZQYAAAAA&#10;" adj="5668" fillcolor="#ffc746" stroked="f">
                      <v:fill color2="#e5b600" rotate="t" colors="0 #ffc746;.5 #ffc600;1 #e5b600" focus="100%" type="gradient">
                        <o:fill v:ext="view" type="gradientUnscaled"/>
                      </v:fill>
                      <v:shadow on="t" color="black" opacity="41287f" offset="0,1.5pt"/>
                    </v:shape>
                  </w:pict>
                </mc:Fallback>
              </mc:AlternateContent>
            </w:r>
            <w:r w:rsidRPr="00B771F7">
              <w:rPr>
                <w:noProof/>
              </w:rPr>
              <w:drawing>
                <wp:inline distT="0" distB="0" distL="0" distR="0" wp14:anchorId="54C6E092" wp14:editId="6CA2199A">
                  <wp:extent cx="3409950" cy="2171700"/>
                  <wp:effectExtent l="0" t="0" r="0" b="0"/>
                  <wp:docPr id="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09950" cy="2171700"/>
                          </a:xfrm>
                          <a:prstGeom prst="rect">
                            <a:avLst/>
                          </a:prstGeom>
                          <a:noFill/>
                          <a:ln>
                            <a:noFill/>
                          </a:ln>
                        </pic:spPr>
                      </pic:pic>
                    </a:graphicData>
                  </a:graphic>
                </wp:inline>
              </w:drawing>
            </w:r>
          </w:p>
        </w:tc>
        <w:tc>
          <w:tcPr>
            <w:tcW w:w="884" w:type="dxa"/>
          </w:tcPr>
          <w:p w14:paraId="38DC63C7" w14:textId="77777777" w:rsidR="004977D7" w:rsidRPr="00EA5A8B" w:rsidRDefault="004977D7" w:rsidP="00922D8E">
            <w:pPr>
              <w:rPr>
                <w:rFonts w:cstheme="minorHAnsi"/>
                <w:noProof/>
              </w:rPr>
            </w:pPr>
            <w:r w:rsidRPr="00EA5A8B">
              <w:rPr>
                <w:rFonts w:cstheme="minorHAnsi"/>
              </w:rPr>
              <w:t>7.4 Miles</w:t>
            </w:r>
          </w:p>
        </w:tc>
      </w:tr>
      <w:tr w:rsidR="004977D7" w14:paraId="3EF61FA1" w14:textId="77777777" w:rsidTr="004977D7">
        <w:tc>
          <w:tcPr>
            <w:tcW w:w="1787" w:type="dxa"/>
          </w:tcPr>
          <w:p w14:paraId="05C82633" w14:textId="77777777" w:rsidR="004977D7" w:rsidRPr="00EA5A8B" w:rsidRDefault="004977D7" w:rsidP="00922D8E">
            <w:pPr>
              <w:rPr>
                <w:rFonts w:cstheme="minorHAnsi"/>
              </w:rPr>
            </w:pPr>
            <w:r w:rsidRPr="00EA5A8B">
              <w:rPr>
                <w:rFonts w:cstheme="minorHAnsi"/>
              </w:rPr>
              <w:lastRenderedPageBreak/>
              <w:t>LEFT TURN INTO HORSHAM ROAD (Marshalled)</w:t>
            </w:r>
          </w:p>
          <w:p w14:paraId="6A6E3117" w14:textId="77777777" w:rsidR="004977D7" w:rsidRPr="00EA5A8B" w:rsidRDefault="004977D7" w:rsidP="00922D8E">
            <w:pPr>
              <w:rPr>
                <w:rFonts w:cstheme="minorHAnsi"/>
              </w:rPr>
            </w:pPr>
          </w:p>
        </w:tc>
        <w:tc>
          <w:tcPr>
            <w:tcW w:w="6538" w:type="dxa"/>
          </w:tcPr>
          <w:p w14:paraId="205E32E6" w14:textId="77777777" w:rsidR="004977D7" w:rsidRDefault="004977D7" w:rsidP="00922D8E">
            <w:pPr>
              <w:rPr>
                <w:noProof/>
              </w:rPr>
            </w:pPr>
            <w:r>
              <w:rPr>
                <w:noProof/>
              </w:rPr>
              <mc:AlternateContent>
                <mc:Choice Requires="wps">
                  <w:drawing>
                    <wp:anchor distT="0" distB="0" distL="114300" distR="114300" simplePos="0" relativeHeight="251667456" behindDoc="0" locked="0" layoutInCell="1" allowOverlap="1" wp14:anchorId="21BD1D9C" wp14:editId="6F25BC77">
                      <wp:simplePos x="0" y="0"/>
                      <wp:positionH relativeFrom="column">
                        <wp:posOffset>569914</wp:posOffset>
                      </wp:positionH>
                      <wp:positionV relativeFrom="paragraph">
                        <wp:posOffset>800417</wp:posOffset>
                      </wp:positionV>
                      <wp:extent cx="133350" cy="319405"/>
                      <wp:effectExtent l="59372" t="35878" r="0" b="59372"/>
                      <wp:wrapNone/>
                      <wp:docPr id="39" name="Arrow: Up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133350" cy="319405"/>
                              </a:xfrm>
                              <a:prstGeom prst="upArrow">
                                <a:avLst/>
                              </a:prstGeom>
                              <a:gradFill rotWithShape="1">
                                <a:gsLst>
                                  <a:gs pos="0">
                                    <a:srgbClr val="FFC000">
                                      <a:satMod val="103000"/>
                                      <a:lumMod val="102000"/>
                                      <a:tint val="94000"/>
                                    </a:srgbClr>
                                  </a:gs>
                                  <a:gs pos="50000">
                                    <a:srgbClr val="FFC000">
                                      <a:satMod val="110000"/>
                                      <a:lumMod val="100000"/>
                                      <a:shade val="100000"/>
                                    </a:srgbClr>
                                  </a:gs>
                                  <a:gs pos="100000">
                                    <a:srgbClr val="FFC000">
                                      <a:lumMod val="99000"/>
                                      <a:satMod val="120000"/>
                                      <a:shade val="78000"/>
                                    </a:srgbClr>
                                  </a:gs>
                                </a:gsLst>
                                <a:lin ang="5400000" scaled="0"/>
                              </a:gradFill>
                              <a:ln>
                                <a:noFill/>
                              </a:ln>
                              <a:effectLst>
                                <a:outerShdw blurRad="57150" dist="19050" dir="5400000" algn="ctr" rotWithShape="0">
                                  <a:srgbClr val="000000">
                                    <a:alpha val="63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4680FA" id="Arrow: Up 39" o:spid="_x0000_s1026" type="#_x0000_t68" style="position:absolute;margin-left:44.9pt;margin-top:63pt;width:10.5pt;height:25.15pt;rotation:-9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UEx9QIAAMkGAAAOAAAAZHJzL2Uyb0RvYy54bWysVVFv2jAQfp+0/2D5fQ0p0BbUUCEqpknd&#10;Wo1OfT4ch0RzbM92CN2v39lOgDFUadN4sOzz5e67z3cft3e7WpAtN7ZSMqPpxYASLpnKK7nJ6Lfn&#10;5YcbSqwDmYNQkmf0lVt6N3v/7rbVU36pSiVybggGkXba6oyWzulpklhW8hrshdJc4mWhTA0Oj2aT&#10;5AZajF6L5HIwuEpaZXJtFOPWovU+XtJZiF8UnLnHorDcEZFRxObCasK69msyu4XpxoAuK9bBgH9A&#10;UUMlMek+1D04II2p/ghVV8woqwp3wVSdqKKoGA81YDXp4KSaVQmah1qQHKv3NNn/F5Z92a70k/HQ&#10;rX5Q7LtFRpJW2+n+xh9s57MrTE2MQhrTK6Qff6FqrIPsAqmve1L5zhGGxnQ4HI6ReoZXw3QyGow9&#10;6QlMfSyfVxvrPnJVE7/JaKPnxqg2xIXtg3XRu/fqSM6XlRAeyUvlysATZgrfbCx+E7ws0QqpihCt&#10;2awXwpAtYCcsl4seugX3WeXRnA6G3hx6QjT1kd3XGu2uki56YynRiLV00UNdG3ucfYxOf4EgDe5n&#10;EBzstoSc94B785sYQtC3QRyXO5l4yAHDb+yEB+/sBwzXN533GQho2j+HqCQBrwpjzxsmIJaB4HnX&#10;MN7VQHhWT5+QfpXKP3NsgGjhYaa7F1aN42ZV5i1Zi8Z8BYw1vk59s+WVb6V0MogHHPh9VhAbVCrm&#10;DD1pnzMEBaDRDkKXEFm/6rvkpOI9nNAGR0jDPMUR8sO0Vvnrk4lj5GnQbFlh6z+AdU9gUH7QiJLq&#10;HnEphGozqrodJaUyP8/ZvT+qAt5S0qKcZdT+aMBwSsQniUMwSUcjDOvCYTS+vsSDOb5ZH9/Ipl4o&#10;nJM0oAtb7+9Evy2Mql9Qeec+K16BZJi7ozUeFi7KLGo34/N5cEPN0+Ae5Eqzflz9XD/vXsDobv4d&#10;CscX1UsfTE80IPrG5pg3ThVVEIgDr518oV7GaYza7gX5+By8Dv9As18AAAD//wMAUEsDBBQABgAI&#10;AAAAIQClEJSr3QAAAAoBAAAPAAAAZHJzL2Rvd25yZXYueG1sTI/LTsMwEEX3SPyDNUjdUSdVk6AQ&#10;pypILLqqWpDYuvGQRMTjKHYe/ftOV7Cbx9GdM8VusZ2YcPCtIwXxOgKBVDnTUq3g6/Pj+QWED5qM&#10;7hyhgit62JWPD4XOjZvphNM51IJDyOdaQRNCn0vpqwat9mvXI/Huxw1WB26HWppBzxxuO7mJolRa&#10;3RJfaHSP7w1Wv+fRKrB2P16T5HiadXX4DrU16dsUlFo9LftXEAGX8AfDXZ/VoWSnixvJeNEpyJKY&#10;SZ5vowzEHdgkWxAXLtI4A1kW8v8L5Q0AAP//AwBQSwECLQAUAAYACAAAACEAtoM4kv4AAADhAQAA&#10;EwAAAAAAAAAAAAAAAAAAAAAAW0NvbnRlbnRfVHlwZXNdLnhtbFBLAQItABQABgAIAAAAIQA4/SH/&#10;1gAAAJQBAAALAAAAAAAAAAAAAAAAAC8BAABfcmVscy8ucmVsc1BLAQItABQABgAIAAAAIQAMGUEx&#10;9QIAAMkGAAAOAAAAAAAAAAAAAAAAAC4CAABkcnMvZTJvRG9jLnhtbFBLAQItABQABgAIAAAAIQCl&#10;EJSr3QAAAAoBAAAPAAAAAAAAAAAAAAAAAE8FAABkcnMvZG93bnJldi54bWxQSwUGAAAAAAQABADz&#10;AAAAWQYAAAAA&#10;" adj="4509" fillcolor="#ffc746" stroked="f">
                      <v:fill color2="#e5b600" rotate="t" colors="0 #ffc746;.5 #ffc600;1 #e5b600" focus="100%" type="gradient">
                        <o:fill v:ext="view" type="gradientUnscaled"/>
                      </v:fill>
                      <v:shadow on="t" color="black" opacity="41287f" offset="0,1.5pt"/>
                    </v:shape>
                  </w:pict>
                </mc:Fallback>
              </mc:AlternateContent>
            </w:r>
            <w:r w:rsidRPr="00B771F7">
              <w:rPr>
                <w:noProof/>
              </w:rPr>
              <w:drawing>
                <wp:inline distT="0" distB="0" distL="0" distR="0" wp14:anchorId="15BC166C" wp14:editId="6BB4E401">
                  <wp:extent cx="3524250" cy="2181225"/>
                  <wp:effectExtent l="0" t="0" r="0" b="0"/>
                  <wp:docPr id="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24250" cy="2181225"/>
                          </a:xfrm>
                          <a:prstGeom prst="rect">
                            <a:avLst/>
                          </a:prstGeom>
                          <a:noFill/>
                          <a:ln>
                            <a:noFill/>
                          </a:ln>
                        </pic:spPr>
                      </pic:pic>
                    </a:graphicData>
                  </a:graphic>
                </wp:inline>
              </w:drawing>
            </w:r>
          </w:p>
        </w:tc>
        <w:tc>
          <w:tcPr>
            <w:tcW w:w="884" w:type="dxa"/>
          </w:tcPr>
          <w:p w14:paraId="58D3587A" w14:textId="77777777" w:rsidR="004977D7" w:rsidRPr="00EA5A8B" w:rsidRDefault="004977D7" w:rsidP="00922D8E">
            <w:pPr>
              <w:rPr>
                <w:rFonts w:cstheme="minorHAnsi"/>
              </w:rPr>
            </w:pPr>
            <w:r w:rsidRPr="00EA5A8B">
              <w:rPr>
                <w:rFonts w:cstheme="minorHAnsi"/>
              </w:rPr>
              <w:t>7.6 Miles</w:t>
            </w:r>
          </w:p>
        </w:tc>
      </w:tr>
      <w:tr w:rsidR="004977D7" w14:paraId="2143AA1D" w14:textId="77777777" w:rsidTr="004977D7">
        <w:tc>
          <w:tcPr>
            <w:tcW w:w="1787" w:type="dxa"/>
          </w:tcPr>
          <w:p w14:paraId="03283F21" w14:textId="77777777" w:rsidR="004977D7" w:rsidRPr="00EA5A8B" w:rsidRDefault="004977D7" w:rsidP="00922D8E">
            <w:pPr>
              <w:rPr>
                <w:rFonts w:cstheme="minorHAnsi"/>
              </w:rPr>
            </w:pPr>
            <w:r w:rsidRPr="00EA5A8B">
              <w:rPr>
                <w:rFonts w:cstheme="minorHAnsi"/>
              </w:rPr>
              <w:t>LEFT TURN INTO OAKWOODHILL (Marshalled)</w:t>
            </w:r>
          </w:p>
        </w:tc>
        <w:tc>
          <w:tcPr>
            <w:tcW w:w="6538" w:type="dxa"/>
          </w:tcPr>
          <w:p w14:paraId="3A0A8E16" w14:textId="77777777" w:rsidR="004977D7" w:rsidRDefault="004977D7" w:rsidP="00922D8E">
            <w:pPr>
              <w:rPr>
                <w:noProof/>
              </w:rPr>
            </w:pPr>
            <w:r>
              <w:rPr>
                <w:noProof/>
              </w:rPr>
              <mc:AlternateContent>
                <mc:Choice Requires="wps">
                  <w:drawing>
                    <wp:anchor distT="0" distB="0" distL="114300" distR="114300" simplePos="0" relativeHeight="251664384" behindDoc="0" locked="0" layoutInCell="1" allowOverlap="1" wp14:anchorId="159BF21A" wp14:editId="1AA38D1D">
                      <wp:simplePos x="0" y="0"/>
                      <wp:positionH relativeFrom="column">
                        <wp:posOffset>587375</wp:posOffset>
                      </wp:positionH>
                      <wp:positionV relativeFrom="paragraph">
                        <wp:posOffset>566420</wp:posOffset>
                      </wp:positionV>
                      <wp:extent cx="133350" cy="319405"/>
                      <wp:effectExtent l="59372" t="35878" r="0" b="59372"/>
                      <wp:wrapNone/>
                      <wp:docPr id="31" name="Arrow: Up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133350" cy="319405"/>
                              </a:xfrm>
                              <a:prstGeom prst="upArrow">
                                <a:avLst/>
                              </a:prstGeom>
                              <a:gradFill rotWithShape="1">
                                <a:gsLst>
                                  <a:gs pos="0">
                                    <a:srgbClr val="FFC000">
                                      <a:satMod val="103000"/>
                                      <a:lumMod val="102000"/>
                                      <a:tint val="94000"/>
                                    </a:srgbClr>
                                  </a:gs>
                                  <a:gs pos="50000">
                                    <a:srgbClr val="FFC000">
                                      <a:satMod val="110000"/>
                                      <a:lumMod val="100000"/>
                                      <a:shade val="100000"/>
                                    </a:srgbClr>
                                  </a:gs>
                                  <a:gs pos="100000">
                                    <a:srgbClr val="FFC000">
                                      <a:lumMod val="99000"/>
                                      <a:satMod val="120000"/>
                                      <a:shade val="78000"/>
                                    </a:srgbClr>
                                  </a:gs>
                                </a:gsLst>
                                <a:lin ang="5400000" scaled="0"/>
                              </a:gradFill>
                              <a:ln>
                                <a:noFill/>
                              </a:ln>
                              <a:effectLst>
                                <a:outerShdw blurRad="57150" dist="19050" dir="5400000" algn="ctr" rotWithShape="0">
                                  <a:srgbClr val="000000">
                                    <a:alpha val="63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56D5D0" id="Arrow: Up 31" o:spid="_x0000_s1026" type="#_x0000_t68" style="position:absolute;margin-left:46.25pt;margin-top:44.6pt;width:10.5pt;height:25.15pt;rotation:-9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UEx9QIAAMkGAAAOAAAAZHJzL2Uyb0RvYy54bWysVVFv2jAQfp+0/2D5fQ0p0BbUUCEqpknd&#10;Wo1OfT4ch0RzbM92CN2v39lOgDFUadN4sOzz5e67z3cft3e7WpAtN7ZSMqPpxYASLpnKK7nJ6Lfn&#10;5YcbSqwDmYNQkmf0lVt6N3v/7rbVU36pSiVybggGkXba6oyWzulpklhW8hrshdJc4mWhTA0Oj2aT&#10;5AZajF6L5HIwuEpaZXJtFOPWovU+XtJZiF8UnLnHorDcEZFRxObCasK69msyu4XpxoAuK9bBgH9A&#10;UUMlMek+1D04II2p/ghVV8woqwp3wVSdqKKoGA81YDXp4KSaVQmah1qQHKv3NNn/F5Z92a70k/HQ&#10;rX5Q7LtFRpJW2+n+xh9s57MrTE2MQhrTK6Qff6FqrIPsAqmve1L5zhGGxnQ4HI6ReoZXw3QyGow9&#10;6QlMfSyfVxvrPnJVE7/JaKPnxqg2xIXtg3XRu/fqSM6XlRAeyUvlysATZgrfbCx+E7ws0QqpihCt&#10;2awXwpAtYCcsl4seugX3WeXRnA6G3hx6QjT1kd3XGu2uki56YynRiLV00UNdG3ucfYxOf4EgDe5n&#10;EBzstoSc94B785sYQtC3QRyXO5l4yAHDb+yEB+/sBwzXN533GQho2j+HqCQBrwpjzxsmIJaB4HnX&#10;MN7VQHhWT5+QfpXKP3NsgGjhYaa7F1aN42ZV5i1Zi8Z8BYw1vk59s+WVb6V0MogHHPh9VhAbVCrm&#10;DD1pnzMEBaDRDkKXEFm/6rvkpOI9nNAGR0jDPMUR8sO0Vvnrk4lj5GnQbFlh6z+AdU9gUH7QiJLq&#10;HnEphGozqrodJaUyP8/ZvT+qAt5S0qKcZdT+aMBwSsQniUMwSUcjDOvCYTS+vsSDOb5ZH9/Ipl4o&#10;nJM0oAtb7+9Evy2Mql9Qeec+K16BZJi7ozUeFi7KLGo34/N5cEPN0+Ae5Eqzflz9XD/vXsDobv4d&#10;CscX1UsfTE80IPrG5pg3ThVVEIgDr518oV7GaYza7gX5+By8Dv9As18AAAD//wMAUEsDBBQABgAI&#10;AAAAIQDWAwG63QAAAAoBAAAPAAAAZHJzL2Rvd25yZXYueG1sTI9LT8NADITvSPyHlZG40U0LfYVs&#10;qoLEgRNqQeLqZk0SkfVGWefRf8/2RG/2eDTzOdtNrlEDdaH2bGA+S0ARF97WXBr4+nx72IAKgmyx&#10;8UwGzhRgl9/eZJhaP/KBhqOUKoZwSNFAJdKmWoeiIodh5lviePvxnUOJa1dq2+EYw12jF0my0g5r&#10;jg0VtvRaUfF77J0B5/b9ebn8OIxYvH9L6ezqZRBj7u+m/TMooUn+zXDBj+iQR6aT79kG1RhYryO5&#10;RD153IK6GBabOajTZXjags4zff1C/gcAAP//AwBQSwECLQAUAAYACAAAACEAtoM4kv4AAADhAQAA&#10;EwAAAAAAAAAAAAAAAAAAAAAAW0NvbnRlbnRfVHlwZXNdLnhtbFBLAQItABQABgAIAAAAIQA4/SH/&#10;1gAAAJQBAAALAAAAAAAAAAAAAAAAAC8BAABfcmVscy8ucmVsc1BLAQItABQABgAIAAAAIQAMGUEx&#10;9QIAAMkGAAAOAAAAAAAAAAAAAAAAAC4CAABkcnMvZTJvRG9jLnhtbFBLAQItABQABgAIAAAAIQDW&#10;AwG63QAAAAoBAAAPAAAAAAAAAAAAAAAAAE8FAABkcnMvZG93bnJldi54bWxQSwUGAAAAAAQABADz&#10;AAAAWQYAAAAA&#10;" adj="4509" fillcolor="#ffc746" stroked="f">
                      <v:fill color2="#e5b600" rotate="t" colors="0 #ffc746;.5 #ffc600;1 #e5b600" focus="100%" type="gradient">
                        <o:fill v:ext="view" type="gradientUnscaled"/>
                      </v:fill>
                      <v:shadow on="t" color="black" opacity="41287f" offset="0,1.5pt"/>
                    </v:shape>
                  </w:pict>
                </mc:Fallback>
              </mc:AlternateContent>
            </w:r>
            <w:r w:rsidRPr="00B771F7">
              <w:rPr>
                <w:noProof/>
              </w:rPr>
              <w:drawing>
                <wp:inline distT="0" distB="0" distL="0" distR="0" wp14:anchorId="0F6957D2" wp14:editId="575AD54D">
                  <wp:extent cx="3495675" cy="2038350"/>
                  <wp:effectExtent l="0" t="0" r="0" b="0"/>
                  <wp:docPr id="1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95675" cy="2038350"/>
                          </a:xfrm>
                          <a:prstGeom prst="rect">
                            <a:avLst/>
                          </a:prstGeom>
                          <a:noFill/>
                          <a:ln>
                            <a:noFill/>
                          </a:ln>
                        </pic:spPr>
                      </pic:pic>
                    </a:graphicData>
                  </a:graphic>
                </wp:inline>
              </w:drawing>
            </w:r>
          </w:p>
        </w:tc>
        <w:tc>
          <w:tcPr>
            <w:tcW w:w="884" w:type="dxa"/>
          </w:tcPr>
          <w:p w14:paraId="41F9A535" w14:textId="77777777" w:rsidR="004977D7" w:rsidRPr="00EA5A8B" w:rsidRDefault="004977D7" w:rsidP="00922D8E">
            <w:pPr>
              <w:rPr>
                <w:rFonts w:cstheme="minorHAnsi"/>
              </w:rPr>
            </w:pPr>
            <w:r w:rsidRPr="00EA5A8B">
              <w:rPr>
                <w:rFonts w:cstheme="minorHAnsi"/>
              </w:rPr>
              <w:t>9.8 Miles</w:t>
            </w:r>
          </w:p>
        </w:tc>
      </w:tr>
      <w:tr w:rsidR="004977D7" w14:paraId="21849DBC" w14:textId="77777777" w:rsidTr="004977D7">
        <w:tc>
          <w:tcPr>
            <w:tcW w:w="1787" w:type="dxa"/>
          </w:tcPr>
          <w:p w14:paraId="3BE1D56E" w14:textId="77777777" w:rsidR="004977D7" w:rsidRPr="00EA5A8B" w:rsidRDefault="004977D7" w:rsidP="00922D8E">
            <w:pPr>
              <w:rPr>
                <w:rFonts w:cstheme="minorHAnsi"/>
              </w:rPr>
            </w:pPr>
            <w:r w:rsidRPr="00EA5A8B">
              <w:rPr>
                <w:rFonts w:cstheme="minorHAnsi"/>
                <w:noProof/>
              </w:rPr>
              <w:t>BEAR LEFT AT JUNCTION WITH HONEYWOOD LANE (Give way to Right)</w:t>
            </w:r>
            <w:r>
              <w:rPr>
                <w:rFonts w:cstheme="minorHAnsi"/>
                <w:noProof/>
              </w:rPr>
              <w:t xml:space="preserve"> (Marshalled)</w:t>
            </w:r>
          </w:p>
        </w:tc>
        <w:tc>
          <w:tcPr>
            <w:tcW w:w="6538" w:type="dxa"/>
          </w:tcPr>
          <w:p w14:paraId="61C5ADF5" w14:textId="77777777" w:rsidR="004977D7" w:rsidRDefault="004977D7" w:rsidP="00922D8E">
            <w:pPr>
              <w:rPr>
                <w:noProof/>
              </w:rPr>
            </w:pPr>
            <w:r>
              <w:rPr>
                <w:noProof/>
              </w:rPr>
              <mc:AlternateContent>
                <mc:Choice Requires="wps">
                  <w:drawing>
                    <wp:anchor distT="0" distB="0" distL="114300" distR="114300" simplePos="0" relativeHeight="251659264" behindDoc="0" locked="0" layoutInCell="1" allowOverlap="1" wp14:anchorId="52B5C5C9" wp14:editId="22718F8E">
                      <wp:simplePos x="0" y="0"/>
                      <wp:positionH relativeFrom="column">
                        <wp:posOffset>783590</wp:posOffset>
                      </wp:positionH>
                      <wp:positionV relativeFrom="paragraph">
                        <wp:posOffset>788670</wp:posOffset>
                      </wp:positionV>
                      <wp:extent cx="193675" cy="319405"/>
                      <wp:effectExtent l="51435" t="43815" r="0" b="48260"/>
                      <wp:wrapNone/>
                      <wp:docPr id="30" name="Arrow: Up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193675" cy="319405"/>
                              </a:xfrm>
                              <a:prstGeom prst="upArrow">
                                <a:avLst/>
                              </a:prstGeom>
                              <a:gradFill rotWithShape="1">
                                <a:gsLst>
                                  <a:gs pos="0">
                                    <a:srgbClr val="FFC000">
                                      <a:satMod val="103000"/>
                                      <a:lumMod val="102000"/>
                                      <a:tint val="94000"/>
                                    </a:srgbClr>
                                  </a:gs>
                                  <a:gs pos="50000">
                                    <a:srgbClr val="FFC000">
                                      <a:satMod val="110000"/>
                                      <a:lumMod val="100000"/>
                                      <a:shade val="100000"/>
                                    </a:srgbClr>
                                  </a:gs>
                                  <a:gs pos="100000">
                                    <a:srgbClr val="FFC000">
                                      <a:lumMod val="99000"/>
                                      <a:satMod val="120000"/>
                                      <a:shade val="78000"/>
                                    </a:srgbClr>
                                  </a:gs>
                                </a:gsLst>
                                <a:lin ang="5400000" scaled="0"/>
                              </a:gradFill>
                              <a:ln>
                                <a:noFill/>
                              </a:ln>
                              <a:effectLst>
                                <a:outerShdw blurRad="57150" dist="19050" dir="5400000" algn="ctr" rotWithShape="0">
                                  <a:srgbClr val="000000">
                                    <a:alpha val="63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CDE172" id="Arrow: Up 30" o:spid="_x0000_s1026" type="#_x0000_t68" style="position:absolute;margin-left:61.7pt;margin-top:62.1pt;width:15.25pt;height:25.15pt;rotation:-9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IoP9gIAAMkGAAAOAAAAZHJzL2Uyb0RvYy54bWysVd9v2jAQfp+0/8Hy+xrS8qOghgpRMU1i&#10;azU69flwHBLNsT3bELq/fmc7AcZQpU3jwbLPl7vvPt993N3va0F23NhKyYymVz1KuGQqr+Qmo9+e&#10;Fx9uKbEOZA5CSZ7RV27p/fT9u7tGT/i1KpXIuSEYRNpJozNaOqcnSWJZyWuwV0pziZeFMjU4PJpN&#10;khtoMHotkuteb5g0yuTaKMatRetDvKTTEL8oOHOPRWG5IyKjiM2F1YR17ddkegeTjQFdVqyFAf+A&#10;ooZKYtJDqAdwQLam+iNUXTGjrCrcFVN1ooqiYjzUgNWkvbNqViVoHmpBcqw+0GT/X1j2ZbfST8ZD&#10;t3qp2HeLjCSNtpPDjT/Y1mdfmJoYhTSmQ6Qff6FqrIPsA6mvB1L53hGGxnR8MxwNKGF4dZOO+72B&#10;Jz2BiY/l82pj3UeuauI3Gd3qmTGqCXFht7QuendeLcn5ohLCI3mpXBl4wkzhm43Fb4KXJVohVRGi&#10;NZv1XBiyA+yExWLeQbfgPqs8mtPejTeHnhDb+sTua412V0kXvbGUaMRa2uihro09zT5Ap79AkAb3&#10;CwiOdltCzjvAnflNDCHo2yBOyx2PPeSA4Td2woO39iOG0W3rfQECmg7PISpJwKvCwPOGCYhlIHje&#10;Nox3NRCe1dMnpF+l8s8cGyBaeJjp9oXV1nGzKvOGrMXWfAWMNRilAwydV76V0nEvHnDgD1lBbFCp&#10;mDP0rH0uEBSARjsIXUJkfdh1yVnFBzihDU6QhnmKI+SHaa3y1ycTx8jToNmiwtZfgnVPYFB+0IiS&#10;6h5xKYRqMqraHSWlMj8v2b0/qgLeUtKgnGXU/tiC4ZSITxKHYJz2+xjWhUN/MLrGgzm9WZ/eyG09&#10;VzgnaUAXtt7fiW5bGFW/oPLOfFa8Askwd0trPMxdlFnUbsZns+CGmqfBLeVKs25c/Vw/71/A6Hb+&#10;HQrHF9VJH0zONCD6xuaYbZ0qqiAQR15b+UK9jNMYtd0L8uk5eB3/gaa/AAAA//8DAFBLAwQUAAYA&#10;CAAAACEAiqcUk94AAAALAQAADwAAAGRycy9kb3ducmV2LnhtbEyPQU+DQBCF7yb+h82YeLMLUtEi&#10;S4OaeuiN6sXblB2BlN2l7LbFf+9w0tt7mS9v3svXk+nFmUbfOasgXkQgyNZOd7ZR8PmxuXsC4QNa&#10;jb2zpOCHPKyL66scM+0utqLzLjSCQ6zPUEEbwpBJ6euWDPqFG8jy7duNBgPbsZF6xAuHm17eR1Eq&#10;DXaWP7Q40GtL9WF3MgrSY7cpj4dmVWl8eXwvv8JbtV0pdXszlc8gAk3hD4a5PleHgjvt3clqL3r2&#10;cfLAKItkGYOYiTThMftZLFOQRS7/byh+AQAA//8DAFBLAQItABQABgAIAAAAIQC2gziS/gAAAOEB&#10;AAATAAAAAAAAAAAAAAAAAAAAAABbQ29udGVudF9UeXBlc10ueG1sUEsBAi0AFAAGAAgAAAAhADj9&#10;If/WAAAAlAEAAAsAAAAAAAAAAAAAAAAALwEAAF9yZWxzLy5yZWxzUEsBAi0AFAAGAAgAAAAhANlk&#10;ig/2AgAAyQYAAA4AAAAAAAAAAAAAAAAALgIAAGRycy9lMm9Eb2MueG1sUEsBAi0AFAAGAAgAAAAh&#10;AIqnFJPeAAAACwEAAA8AAAAAAAAAAAAAAAAAUAUAAGRycy9kb3ducmV2LnhtbFBLBQYAAAAABAAE&#10;APMAAABbBgAAAAA=&#10;" adj="6549" fillcolor="#ffc746" stroked="f">
                      <v:fill color2="#e5b600" rotate="t" colors="0 #ffc746;.5 #ffc600;1 #e5b600" focus="100%" type="gradient">
                        <o:fill v:ext="view" type="gradientUnscaled"/>
                      </v:fill>
                      <v:shadow on="t" color="black" opacity="41287f" offset="0,1.5pt"/>
                    </v:shape>
                  </w:pict>
                </mc:Fallback>
              </mc:AlternateContent>
            </w:r>
            <w:r w:rsidRPr="00B771F7">
              <w:rPr>
                <w:noProof/>
              </w:rPr>
              <w:drawing>
                <wp:inline distT="0" distB="0" distL="0" distR="0" wp14:anchorId="799D04C3" wp14:editId="17CCA64D">
                  <wp:extent cx="4095750" cy="2419350"/>
                  <wp:effectExtent l="0" t="0" r="0" b="0"/>
                  <wp:docPr id="1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95750" cy="2419350"/>
                          </a:xfrm>
                          <a:prstGeom prst="rect">
                            <a:avLst/>
                          </a:prstGeom>
                          <a:noFill/>
                          <a:ln>
                            <a:noFill/>
                          </a:ln>
                        </pic:spPr>
                      </pic:pic>
                    </a:graphicData>
                  </a:graphic>
                </wp:inline>
              </w:drawing>
            </w:r>
          </w:p>
        </w:tc>
        <w:tc>
          <w:tcPr>
            <w:tcW w:w="884" w:type="dxa"/>
          </w:tcPr>
          <w:p w14:paraId="77AF7767" w14:textId="77777777" w:rsidR="004977D7" w:rsidRPr="00EA5A8B" w:rsidRDefault="004977D7" w:rsidP="00922D8E">
            <w:pPr>
              <w:rPr>
                <w:rFonts w:cstheme="minorHAnsi"/>
              </w:rPr>
            </w:pPr>
            <w:r w:rsidRPr="00EA5A8B">
              <w:rPr>
                <w:rFonts w:cstheme="minorHAnsi"/>
                <w:noProof/>
              </w:rPr>
              <w:t xml:space="preserve">10.7 Miles  </w:t>
            </w:r>
          </w:p>
        </w:tc>
      </w:tr>
      <w:tr w:rsidR="004977D7" w14:paraId="78EAEFFB" w14:textId="77777777" w:rsidTr="004977D7">
        <w:tc>
          <w:tcPr>
            <w:tcW w:w="1787" w:type="dxa"/>
          </w:tcPr>
          <w:p w14:paraId="77A3FDC0" w14:textId="77777777" w:rsidR="004977D7" w:rsidRPr="00EA5A8B" w:rsidRDefault="004977D7" w:rsidP="00922D8E">
            <w:pPr>
              <w:rPr>
                <w:rFonts w:cstheme="minorHAnsi"/>
                <w:noProof/>
              </w:rPr>
            </w:pPr>
            <w:r w:rsidRPr="00EA5A8B">
              <w:rPr>
                <w:rFonts w:cstheme="minorHAnsi"/>
              </w:rPr>
              <w:lastRenderedPageBreak/>
              <w:t>LEFT TURN ONTO A29 NORTHBOUND (Marshalled) (Give way to Right)</w:t>
            </w:r>
          </w:p>
        </w:tc>
        <w:tc>
          <w:tcPr>
            <w:tcW w:w="6538" w:type="dxa"/>
          </w:tcPr>
          <w:p w14:paraId="694AA163" w14:textId="77777777" w:rsidR="004977D7" w:rsidRDefault="004977D7" w:rsidP="00922D8E">
            <w:pPr>
              <w:rPr>
                <w:noProof/>
              </w:rPr>
            </w:pPr>
            <w:r>
              <w:rPr>
                <w:noProof/>
              </w:rPr>
              <mc:AlternateContent>
                <mc:Choice Requires="wps">
                  <w:drawing>
                    <wp:anchor distT="0" distB="0" distL="114300" distR="114300" simplePos="0" relativeHeight="251662336" behindDoc="0" locked="0" layoutInCell="1" allowOverlap="1" wp14:anchorId="21149C62" wp14:editId="2EC02F39">
                      <wp:simplePos x="0" y="0"/>
                      <wp:positionH relativeFrom="column">
                        <wp:posOffset>271780</wp:posOffset>
                      </wp:positionH>
                      <wp:positionV relativeFrom="paragraph">
                        <wp:posOffset>843915</wp:posOffset>
                      </wp:positionV>
                      <wp:extent cx="239395" cy="318770"/>
                      <wp:effectExtent l="55563" t="39687" r="0" b="63818"/>
                      <wp:wrapNone/>
                      <wp:docPr id="29" name="Arrow: Up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flipH="1">
                                <a:off x="0" y="0"/>
                                <a:ext cx="239395" cy="318770"/>
                              </a:xfrm>
                              <a:prstGeom prst="upArrow">
                                <a:avLst/>
                              </a:prstGeom>
                              <a:gradFill rotWithShape="1">
                                <a:gsLst>
                                  <a:gs pos="0">
                                    <a:srgbClr val="FFC000">
                                      <a:satMod val="103000"/>
                                      <a:lumMod val="102000"/>
                                      <a:tint val="94000"/>
                                    </a:srgbClr>
                                  </a:gs>
                                  <a:gs pos="50000">
                                    <a:srgbClr val="FFC000">
                                      <a:satMod val="110000"/>
                                      <a:lumMod val="100000"/>
                                      <a:shade val="100000"/>
                                    </a:srgbClr>
                                  </a:gs>
                                  <a:gs pos="100000">
                                    <a:srgbClr val="FFC000">
                                      <a:lumMod val="99000"/>
                                      <a:satMod val="120000"/>
                                      <a:shade val="78000"/>
                                    </a:srgbClr>
                                  </a:gs>
                                </a:gsLst>
                                <a:lin ang="5400000" scaled="0"/>
                              </a:gradFill>
                              <a:ln>
                                <a:noFill/>
                              </a:ln>
                              <a:effectLst>
                                <a:outerShdw blurRad="57150" dist="19050" dir="5400000" algn="ctr" rotWithShape="0">
                                  <a:srgbClr val="000000">
                                    <a:alpha val="63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D8B520" id="Arrow: Up 29" o:spid="_x0000_s1026" type="#_x0000_t68" style="position:absolute;margin-left:21.4pt;margin-top:66.45pt;width:18.85pt;height:25.1pt;rotation:90;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fhi/QIAANMGAAAOAAAAZHJzL2Uyb0RvYy54bWysVV1v2jAUfZ+0/2D5fQ3hoxTUUCEmtkld&#10;W41Ofb44Donm2J5tCN2v37UdIGKo0qb1wYqPL9fnHt97enu3rwXZcWMrJTOaXvUo4ZKpvJKbjH5/&#10;Xn64ocQ6kDkIJXlGX7mld7P3724bPeV9VSqRc0MwibTTRme0dE5Pk8Syktdgr5TmEg8LZWpwuDWb&#10;JDfQYPZaJP1e7zpplMm1UYxbi+jHeEhnIX9RcOYei8JyR0RGkZsLqwnr2q/J7BamGwO6rFhLA/6B&#10;RQ2VxEuPqT6CA7I11R+p6ooZZVXhrpiqE1UUFeOhBqwm7Z1VsypB81ALimP1USb7/9Kyh91KPxlP&#10;3ep7xX5YVCRptJ0eT/zGtjH7wtTEKJQxvUb58Y+SQlT6MwKhfqyI7IO8r0d5+d4RhmB/MBlMRpQw&#10;PBqkN+NxkD+Bqc/qGWhj3SeuauI/MrrVc2NUE/LC7t46T+0U1cqdLyshPKeXypVBsQOXjcXfhChL&#10;tELReiGVNZv1QhiyA+yJ5XLhiwj1g/uq8ginvYGHQ3eIbd3BfdURd5V0MXoybEFk12YPTDe2e/sI&#10;g/6CQRrCLzA44baEnB8IH+A3OYSkb5PoljuZeMqBg+2qE56+xU8cxjdt9AUKCB2fQ1SSgPeHkdcN&#10;LyCWgeB52zA+1EB4Vi+fkH6Vyj9zbICI8DDd7QurreNmVeYNWYut+QaYazROR5g6r3wrpZNe3ODo&#10;H28FsUHPYs7Qs/a5IFAgGnEQuoSo+vWhS84qPtIJbdBhGiYrDpMfq7XKX59MHCgvg2bLClv/Hqx7&#10;AoNGhCCaq3vEpRCqyahqvygplfl1Cffx6A94SkmDxpZR+3MLhlMivkgcgkk6HGJaFzbD0biPG9M9&#10;WXdP5LZeKJyTNLALnz7eicNnYVT9gh4897fiEUiGd7eyxs3CRcNFF2d8Pg9h6H4a3L1caXYYVz/0&#10;z/sXMLqdf4fG8aAOJgjTMw+IsbE55luniioYxEnX1sjQOeM0Rpf31tzdh6jT/6LZbwAAAP//AwBQ&#10;SwMEFAAGAAgAAAAhAA5/kQ7eAAAACQEAAA8AAABkcnMvZG93bnJldi54bWxMj0FPwzAMhe9I/IfI&#10;SNxYOobKKE0nQOKCxiTKJK5e47XVGqdqsrXs12NOcLOfn56/l68m16kTDaH1bGA+S0ARV962XBvY&#10;fr7eLEGFiGyx80wGvinAqri8yDGzfuQPOpWxVhLCIUMDTYx9pnWoGnIYZr4nltveDw6jrEOt7YCj&#10;hLtO3yZJqh22LB8a7OmloepQHp2Bgy5jfN+Ob+tyPz37r/W539ydjbm+mp4eQUWa4p8ZfvEFHQph&#10;2vkj26A6A4s0Fafoi4c5KDEsU6myE+FeBl3k+n+D4gcAAP//AwBQSwECLQAUAAYACAAAACEAtoM4&#10;kv4AAADhAQAAEwAAAAAAAAAAAAAAAAAAAAAAW0NvbnRlbnRfVHlwZXNdLnhtbFBLAQItABQABgAI&#10;AAAAIQA4/SH/1gAAAJQBAAALAAAAAAAAAAAAAAAAAC8BAABfcmVscy8ucmVsc1BLAQItABQABgAI&#10;AAAAIQBW7fhi/QIAANMGAAAOAAAAAAAAAAAAAAAAAC4CAABkcnMvZTJvRG9jLnhtbFBLAQItABQA&#10;BgAIAAAAIQAOf5EO3gAAAAkBAAAPAAAAAAAAAAAAAAAAAFcFAABkcnMvZG93bnJldi54bWxQSwUG&#10;AAAAAAQABADzAAAAYgYAAAAA&#10;" adj="8111" fillcolor="#ffc746" stroked="f">
                      <v:fill color2="#e5b600" rotate="t" colors="0 #ffc746;.5 #ffc600;1 #e5b600" focus="100%" type="gradient">
                        <o:fill v:ext="view" type="gradientUnscaled"/>
                      </v:fill>
                      <v:shadow on="t" color="black" opacity="41287f" offset="0,1.5pt"/>
                    </v:shape>
                  </w:pict>
                </mc:Fallback>
              </mc:AlternateContent>
            </w:r>
            <w:r w:rsidRPr="00B771F7">
              <w:rPr>
                <w:noProof/>
              </w:rPr>
              <w:drawing>
                <wp:inline distT="0" distB="0" distL="0" distR="0" wp14:anchorId="1DE06C76" wp14:editId="45AD9AAC">
                  <wp:extent cx="4086225" cy="2276475"/>
                  <wp:effectExtent l="0" t="0" r="0" b="0"/>
                  <wp:docPr id="1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086225" cy="2276475"/>
                          </a:xfrm>
                          <a:prstGeom prst="rect">
                            <a:avLst/>
                          </a:prstGeom>
                          <a:noFill/>
                          <a:ln>
                            <a:noFill/>
                          </a:ln>
                        </pic:spPr>
                      </pic:pic>
                    </a:graphicData>
                  </a:graphic>
                </wp:inline>
              </w:drawing>
            </w:r>
          </w:p>
        </w:tc>
        <w:tc>
          <w:tcPr>
            <w:tcW w:w="884" w:type="dxa"/>
          </w:tcPr>
          <w:p w14:paraId="6F1E4FDE" w14:textId="77777777" w:rsidR="004977D7" w:rsidRPr="00EA5A8B" w:rsidRDefault="004977D7" w:rsidP="00922D8E">
            <w:pPr>
              <w:rPr>
                <w:rFonts w:cstheme="minorHAnsi"/>
                <w:noProof/>
              </w:rPr>
            </w:pPr>
            <w:r w:rsidRPr="00EA5A8B">
              <w:rPr>
                <w:rFonts w:cstheme="minorHAnsi"/>
              </w:rPr>
              <w:t xml:space="preserve">11.4 Miles  </w:t>
            </w:r>
          </w:p>
        </w:tc>
      </w:tr>
      <w:tr w:rsidR="004977D7" w14:paraId="77081239" w14:textId="77777777" w:rsidTr="004977D7">
        <w:tc>
          <w:tcPr>
            <w:tcW w:w="1787" w:type="dxa"/>
          </w:tcPr>
          <w:p w14:paraId="68056598" w14:textId="77777777" w:rsidR="004977D7" w:rsidRPr="00EA5A8B" w:rsidRDefault="004977D7" w:rsidP="00922D8E">
            <w:pPr>
              <w:rPr>
                <w:rFonts w:cstheme="minorHAnsi"/>
              </w:rPr>
            </w:pPr>
            <w:r w:rsidRPr="00EA5A8B">
              <w:rPr>
                <w:rFonts w:cstheme="minorHAnsi"/>
              </w:rPr>
              <w:t>LEFT TURN AT ROUNDABOUT ONTO A24 NORTH (Marshalled</w:t>
            </w:r>
            <w:proofErr w:type="gramStart"/>
            <w:r w:rsidRPr="00EA5A8B">
              <w:rPr>
                <w:rFonts w:cstheme="minorHAnsi"/>
              </w:rPr>
              <w:t>)(</w:t>
            </w:r>
            <w:proofErr w:type="gramEnd"/>
            <w:r w:rsidRPr="00EA5A8B">
              <w:rPr>
                <w:rFonts w:cstheme="minorHAnsi"/>
              </w:rPr>
              <w:t>Give way to Right)</w:t>
            </w:r>
          </w:p>
        </w:tc>
        <w:tc>
          <w:tcPr>
            <w:tcW w:w="6538" w:type="dxa"/>
          </w:tcPr>
          <w:p w14:paraId="32176A56" w14:textId="77777777" w:rsidR="004977D7" w:rsidRDefault="004977D7" w:rsidP="00922D8E">
            <w:pPr>
              <w:rPr>
                <w:noProof/>
              </w:rPr>
            </w:pPr>
            <w:r>
              <w:rPr>
                <w:noProof/>
              </w:rPr>
              <mc:AlternateContent>
                <mc:Choice Requires="wps">
                  <w:drawing>
                    <wp:anchor distT="0" distB="0" distL="114300" distR="114300" simplePos="0" relativeHeight="251663360" behindDoc="0" locked="0" layoutInCell="1" allowOverlap="1" wp14:anchorId="30138DFB" wp14:editId="793A9352">
                      <wp:simplePos x="0" y="0"/>
                      <wp:positionH relativeFrom="column">
                        <wp:posOffset>378460</wp:posOffset>
                      </wp:positionH>
                      <wp:positionV relativeFrom="paragraph">
                        <wp:posOffset>881380</wp:posOffset>
                      </wp:positionV>
                      <wp:extent cx="239395" cy="318770"/>
                      <wp:effectExtent l="55563" t="39687" r="0" b="63818"/>
                      <wp:wrapNone/>
                      <wp:docPr id="26" name="Arrow: Up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flipH="1">
                                <a:off x="0" y="0"/>
                                <a:ext cx="239395" cy="318770"/>
                              </a:xfrm>
                              <a:prstGeom prst="upArrow">
                                <a:avLst/>
                              </a:prstGeom>
                              <a:gradFill rotWithShape="1">
                                <a:gsLst>
                                  <a:gs pos="0">
                                    <a:srgbClr val="FFC000">
                                      <a:satMod val="103000"/>
                                      <a:lumMod val="102000"/>
                                      <a:tint val="94000"/>
                                    </a:srgbClr>
                                  </a:gs>
                                  <a:gs pos="50000">
                                    <a:srgbClr val="FFC000">
                                      <a:satMod val="110000"/>
                                      <a:lumMod val="100000"/>
                                      <a:shade val="100000"/>
                                    </a:srgbClr>
                                  </a:gs>
                                  <a:gs pos="100000">
                                    <a:srgbClr val="FFC000">
                                      <a:lumMod val="99000"/>
                                      <a:satMod val="120000"/>
                                      <a:shade val="78000"/>
                                    </a:srgbClr>
                                  </a:gs>
                                </a:gsLst>
                                <a:lin ang="5400000" scaled="0"/>
                              </a:gradFill>
                              <a:ln>
                                <a:noFill/>
                              </a:ln>
                              <a:effectLst>
                                <a:outerShdw blurRad="57150" dist="19050" dir="5400000" algn="ctr" rotWithShape="0">
                                  <a:srgbClr val="000000">
                                    <a:alpha val="63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10DC14" id="Arrow: Up 26" o:spid="_x0000_s1026" type="#_x0000_t68" style="position:absolute;margin-left:29.8pt;margin-top:69.4pt;width:18.85pt;height:25.1pt;rotation:90;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fhi/QIAANMGAAAOAAAAZHJzL2Uyb0RvYy54bWysVV1v2jAUfZ+0/2D5fQ3hoxTUUCEmtkld&#10;W41Ofb44Donm2J5tCN2v37UdIGKo0qb1wYqPL9fnHt97enu3rwXZcWMrJTOaXvUo4ZKpvJKbjH5/&#10;Xn64ocQ6kDkIJXlGX7mld7P3724bPeV9VSqRc0MwibTTRme0dE5Pk8Syktdgr5TmEg8LZWpwuDWb&#10;JDfQYPZaJP1e7zpplMm1UYxbi+jHeEhnIX9RcOYei8JyR0RGkZsLqwnr2q/J7BamGwO6rFhLA/6B&#10;RQ2VxEuPqT6CA7I11R+p6ooZZVXhrpiqE1UUFeOhBqwm7Z1VsypB81ALimP1USb7/9Kyh91KPxlP&#10;3ep7xX5YVCRptJ0eT/zGtjH7wtTEKJQxvUb58Y+SQlT6MwKhfqyI7IO8r0d5+d4RhmB/MBlMRpQw&#10;PBqkN+NxkD+Bqc/qGWhj3SeuauI/MrrVc2NUE/LC7t46T+0U1cqdLyshPKeXypVBsQOXjcXfhChL&#10;tELReiGVNZv1QhiyA+yJ5XLhiwj1g/uq8ginvYGHQ3eIbd3BfdURd5V0MXoybEFk12YPTDe2e/sI&#10;g/6CQRrCLzA44baEnB8IH+A3OYSkb5PoljuZeMqBg+2qE56+xU8cxjdt9AUKCB2fQ1SSgPeHkdcN&#10;LyCWgeB52zA+1EB4Vi+fkH6Vyj9zbICI8DDd7QurreNmVeYNWYut+QaYazROR5g6r3wrpZNe3ODo&#10;H28FsUHPYs7Qs/a5IFAgGnEQuoSo+vWhS84qPtIJbdBhGiYrDpMfq7XKX59MHCgvg2bLClv/Hqx7&#10;AoNGhCCaq3vEpRCqyahqvygplfl1Cffx6A94SkmDxpZR+3MLhlMivkgcgkk6HGJaFzbD0biPG9M9&#10;WXdP5LZeKJyTNLALnz7eicNnYVT9gh4897fiEUiGd7eyxs3CRcNFF2d8Pg9h6H4a3L1caXYYVz/0&#10;z/sXMLqdf4fG8aAOJgjTMw+IsbE55luniioYxEnX1sjQOeM0Rpf31tzdh6jT/6LZbwAAAP//AwBQ&#10;SwMEFAAGAAgAAAAhAP0HDnjgAAAACgEAAA8AAABkcnMvZG93bnJldi54bWxMj0FvwjAMhe+T+A+R&#10;kXYbKVAYKk0RTNplYpPWIe0aGtNWNE7VBNrx62dO2832e3r+XroZbCOu2PnakYLpJAKBVDhTU6ng&#10;8PX6tALhgyajG0eo4Ac9bLLRQ6oT43r6xGseSsEh5BOtoAqhTaT0RYVW+4lrkVg7uc7qwGtXStPp&#10;nsNtI2dRtJRW18QfKt3iS4XFOb9YBWeZh/B+6N/2+WnYue/9rf2Ib0o9joftGkTAIfyZ4Y7P6JAx&#10;09FdyHjRKFjMY3byPV5wp7shmi9BHHlYzZ5BZqn8XyH7BQAA//8DAFBLAQItABQABgAIAAAAIQC2&#10;gziS/gAAAOEBAAATAAAAAAAAAAAAAAAAAAAAAABbQ29udGVudF9UeXBlc10ueG1sUEsBAi0AFAAG&#10;AAgAAAAhADj9If/WAAAAlAEAAAsAAAAAAAAAAAAAAAAALwEAAF9yZWxzLy5yZWxzUEsBAi0AFAAG&#10;AAgAAAAhAFbt+GL9AgAA0wYAAA4AAAAAAAAAAAAAAAAALgIAAGRycy9lMm9Eb2MueG1sUEsBAi0A&#10;FAAGAAgAAAAhAP0HDnjgAAAACgEAAA8AAAAAAAAAAAAAAAAAVwUAAGRycy9kb3ducmV2LnhtbFBL&#10;BQYAAAAABAAEAPMAAABkBgAAAAA=&#10;" adj="8111" fillcolor="#ffc746" stroked="f">
                      <v:fill color2="#e5b600" rotate="t" colors="0 #ffc746;.5 #ffc600;1 #e5b600" focus="100%" type="gradient">
                        <o:fill v:ext="view" type="gradientUnscaled"/>
                      </v:fill>
                      <v:shadow on="t" color="black" opacity="41287f" offset="0,1.5pt"/>
                    </v:shape>
                  </w:pict>
                </mc:Fallback>
              </mc:AlternateContent>
            </w:r>
            <w:r w:rsidRPr="00B771F7">
              <w:rPr>
                <w:noProof/>
              </w:rPr>
              <w:drawing>
                <wp:inline distT="0" distB="0" distL="0" distR="0" wp14:anchorId="5732B962" wp14:editId="4FFEC389">
                  <wp:extent cx="4038600" cy="2647950"/>
                  <wp:effectExtent l="0" t="0" r="0" b="0"/>
                  <wp:docPr id="10"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038600" cy="2647950"/>
                          </a:xfrm>
                          <a:prstGeom prst="rect">
                            <a:avLst/>
                          </a:prstGeom>
                          <a:noFill/>
                          <a:ln>
                            <a:noFill/>
                          </a:ln>
                        </pic:spPr>
                      </pic:pic>
                    </a:graphicData>
                  </a:graphic>
                </wp:inline>
              </w:drawing>
            </w:r>
          </w:p>
        </w:tc>
        <w:tc>
          <w:tcPr>
            <w:tcW w:w="884" w:type="dxa"/>
          </w:tcPr>
          <w:p w14:paraId="47573138" w14:textId="77777777" w:rsidR="004977D7" w:rsidRPr="00EA5A8B" w:rsidRDefault="004977D7" w:rsidP="00922D8E">
            <w:pPr>
              <w:rPr>
                <w:rFonts w:cstheme="minorHAnsi"/>
              </w:rPr>
            </w:pPr>
            <w:r w:rsidRPr="00EA5A8B">
              <w:rPr>
                <w:rFonts w:cstheme="minorHAnsi"/>
              </w:rPr>
              <w:t xml:space="preserve">15.6 Miles  </w:t>
            </w:r>
          </w:p>
        </w:tc>
      </w:tr>
      <w:tr w:rsidR="004977D7" w14:paraId="5ED46DE7" w14:textId="77777777" w:rsidTr="004977D7">
        <w:tc>
          <w:tcPr>
            <w:tcW w:w="1787" w:type="dxa"/>
          </w:tcPr>
          <w:p w14:paraId="0BB00F98" w14:textId="77777777" w:rsidR="004977D7" w:rsidRPr="00EA5A8B" w:rsidRDefault="004977D7" w:rsidP="00922D8E">
            <w:pPr>
              <w:rPr>
                <w:rFonts w:cstheme="minorHAnsi"/>
              </w:rPr>
            </w:pPr>
            <w:r w:rsidRPr="00EA5A8B">
              <w:rPr>
                <w:rFonts w:cstheme="minorHAnsi"/>
              </w:rPr>
              <w:t>FINISH AT RED CHILLI (Continue straight on towards Dorking and HQ</w:t>
            </w:r>
            <w:r>
              <w:rPr>
                <w:rFonts w:cstheme="minorHAnsi"/>
              </w:rPr>
              <w:t>, do not stop at the Finish)</w:t>
            </w:r>
          </w:p>
        </w:tc>
        <w:tc>
          <w:tcPr>
            <w:tcW w:w="6538" w:type="dxa"/>
          </w:tcPr>
          <w:p w14:paraId="7C52E97F" w14:textId="77777777" w:rsidR="004977D7" w:rsidRDefault="004977D7" w:rsidP="00922D8E">
            <w:pPr>
              <w:rPr>
                <w:noProof/>
              </w:rPr>
            </w:pPr>
            <w:r>
              <w:rPr>
                <w:noProof/>
              </w:rPr>
              <mc:AlternateContent>
                <mc:Choice Requires="wps">
                  <w:drawing>
                    <wp:anchor distT="0" distB="0" distL="114300" distR="114300" simplePos="0" relativeHeight="251665408" behindDoc="0" locked="0" layoutInCell="1" allowOverlap="1" wp14:anchorId="7BA03DED" wp14:editId="4D74A129">
                      <wp:simplePos x="0" y="0"/>
                      <wp:positionH relativeFrom="column">
                        <wp:posOffset>774065</wp:posOffset>
                      </wp:positionH>
                      <wp:positionV relativeFrom="paragraph">
                        <wp:posOffset>557530</wp:posOffset>
                      </wp:positionV>
                      <wp:extent cx="542925" cy="371475"/>
                      <wp:effectExtent l="0" t="0" r="9525" b="9525"/>
                      <wp:wrapNone/>
                      <wp:docPr id="25"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2925" cy="371475"/>
                              </a:xfrm>
                              <a:prstGeom prst="rect">
                                <a:avLst/>
                              </a:prstGeom>
                              <a:noFill/>
                              <a:ln w="12700" cap="flat" cmpd="sng" algn="ctr">
                                <a:solidFill>
                                  <a:srgbClr val="4472C4">
                                    <a:shade val="50000"/>
                                  </a:srgbClr>
                                </a:solidFill>
                                <a:prstDash val="solid"/>
                                <a:miter lim="800000"/>
                              </a:ln>
                              <a:effectLst/>
                            </wps:spPr>
                            <wps:txbx>
                              <w:txbxContent>
                                <w:p w14:paraId="19E38336" w14:textId="77777777" w:rsidR="004977D7" w:rsidRPr="00F0700D" w:rsidRDefault="004977D7" w:rsidP="004977D7">
                                  <w:pPr>
                                    <w:jc w:val="center"/>
                                  </w:pPr>
                                  <w:r w:rsidRPr="00B771F7">
                                    <w:rPr>
                                      <w:noProof/>
                                    </w:rPr>
                                    <w:drawing>
                                      <wp:inline distT="0" distB="0" distL="0" distR="0" wp14:anchorId="13FB97A6" wp14:editId="35F567E3">
                                        <wp:extent cx="285750" cy="276225"/>
                                        <wp:effectExtent l="0" t="0" r="0" b="0"/>
                                        <wp:docPr id="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flipH="1">
                                                  <a:off x="0" y="0"/>
                                                  <a:ext cx="285750" cy="2762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A03DED" id="Rectangle 25" o:spid="_x0000_s1027" style="position:absolute;margin-left:60.95pt;margin-top:43.9pt;width:42.75pt;height:29.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wdAIAAO0EAAAOAAAAZHJzL2Uyb0RvYy54bWysVE1v2zAMvQ/YfxB0X514ztIacYogQYcB&#10;QVugLXpmZDkWpq9JSuzu14+SnbTrdhqWg0CK9CP59JjFda8kOXLnhdEVnV5MKOGamVrofUWfHm8+&#10;XVLiA+gapNG8oi/c0+vlxw+LzpY8N62RNXcEQbQvO1vRNgRbZplnLVfgL4zlGoONcQoCum6f1Q46&#10;RFcyyyeTL1lnXG2dYdx7vN0MQbpM+E3DWbhrGs8DkRXF3kI6XTp38cyWCyj3Dmwr2NgG/EMXCoTG&#10;omeoDQQgByf+gFKCOeNNEy6YUZlpGsF4mgGnmU7eTfPQguVpFiTH2zNN/v/Bstvjg713sXVvt4Z9&#10;98hI1llfniPR8WNO3zgVc7Fx0icWX84s8j4QhpezIr/KZ5QwDH2eT4v5LLKcQXn62DofvnKjSDQq&#10;6vCREndw3PowpJ5SYi1tboSU6aGkJh2qLJ9P8C0ZoF4aCQFNZeuKer2nBOQehciCS5DeSFHHz9OA&#10;br9bS0eOgGIoinm+LoakFmo+3M4m+Bvb9UN6av03nNjcBnw7fJJCg46UCChmKVRFLyPQCUnqWJ4n&#10;OY4jvpIardDveiJwhGkEijc7U7/cO+LMoFhv2Y3Aslvw4R4cShQJwLULd3g00iArZrQoaY37+bf7&#10;mI/KwSglHUoeGftxAMcpkd80aupqWhRxR5JTzOY5Ou5tZPc2og9qbZDIKS64ZcmM+UGezMYZ9Yzb&#10;uYpVMQSaYe3hbUZnHYZVxP1mfLVKabgXFsJWP1gWwSNzkfDH/hmcHSUTUGu35rQeUL5TzpA7aGd1&#10;CKYRSVavvI4Sx51Krzvuf1zat37Kev2XWv4CAAD//wMAUEsDBBQABgAIAAAAIQBS2gF53AAAAAoB&#10;AAAPAAAAZHJzL2Rvd25yZXYueG1sTI/NTsMwEITvSLyDtUjcqJMQtU2IUyF+blwIPIATb5OI2E7t&#10;bRPenuUEx9GMvpmpDqudxAVDHL1TkG4SEOg6b0bXK/j8eL3bg4ikndGTd6jgGyMc6uurSpfGL+4d&#10;Lw31giEullrBQDSXUsZuQKvjxs/o2Dv6YDWxDL00QS8Mt5PMkmQrrR4dNwx6xqcBu6/mbBXsF5/m&#10;4XSilmTz/Na9FEfShVK3N+vjAwjClf7C8Dufp0PNm1p/diaKiXWWFhxl2I4vcCBLdjmIlp18ew+y&#10;ruT/C/UPAAAA//8DAFBLAQItABQABgAIAAAAIQC2gziS/gAAAOEBAAATAAAAAAAAAAAAAAAAAAAA&#10;AABbQ29udGVudF9UeXBlc10ueG1sUEsBAi0AFAAGAAgAAAAhADj9If/WAAAAlAEAAAsAAAAAAAAA&#10;AAAAAAAALwEAAF9yZWxzLy5yZWxzUEsBAi0AFAAGAAgAAAAhAP+D6nB0AgAA7QQAAA4AAAAAAAAA&#10;AAAAAAAALgIAAGRycy9lMm9Eb2MueG1sUEsBAi0AFAAGAAgAAAAhAFLaAXncAAAACgEAAA8AAAAA&#10;AAAAAAAAAAAAzgQAAGRycy9kb3ducmV2LnhtbFBLBQYAAAAABAAEAPMAAADXBQAAAAA=&#10;" filled="f" strokecolor="#2f528f" strokeweight="1pt">
                      <v:path arrowok="t"/>
                      <v:textbox>
                        <w:txbxContent>
                          <w:p w14:paraId="19E38336" w14:textId="77777777" w:rsidR="004977D7" w:rsidRPr="00F0700D" w:rsidRDefault="004977D7" w:rsidP="004977D7">
                            <w:pPr>
                              <w:jc w:val="center"/>
                            </w:pPr>
                            <w:r w:rsidRPr="00B771F7">
                              <w:rPr>
                                <w:noProof/>
                              </w:rPr>
                              <w:drawing>
                                <wp:inline distT="0" distB="0" distL="0" distR="0" wp14:anchorId="13FB97A6" wp14:editId="35F567E3">
                                  <wp:extent cx="285750" cy="276225"/>
                                  <wp:effectExtent l="0" t="0" r="0" b="0"/>
                                  <wp:docPr id="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flipH="1">
                                            <a:off x="0" y="0"/>
                                            <a:ext cx="285750" cy="276225"/>
                                          </a:xfrm>
                                          <a:prstGeom prst="rect">
                                            <a:avLst/>
                                          </a:prstGeom>
                                          <a:noFill/>
                                          <a:ln>
                                            <a:noFill/>
                                          </a:ln>
                                        </pic:spPr>
                                      </pic:pic>
                                    </a:graphicData>
                                  </a:graphic>
                                </wp:inline>
                              </w:drawing>
                            </w:r>
                          </w:p>
                        </w:txbxContent>
                      </v:textbox>
                    </v:rect>
                  </w:pict>
                </mc:Fallback>
              </mc:AlternateContent>
            </w:r>
            <w:r w:rsidRPr="00B771F7">
              <w:rPr>
                <w:noProof/>
              </w:rPr>
              <w:drawing>
                <wp:inline distT="0" distB="0" distL="0" distR="0" wp14:anchorId="0E5789AC" wp14:editId="4F4954EA">
                  <wp:extent cx="3609975" cy="2352675"/>
                  <wp:effectExtent l="0" t="0" r="0" b="0"/>
                  <wp:docPr id="9"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09975" cy="2352675"/>
                          </a:xfrm>
                          <a:prstGeom prst="rect">
                            <a:avLst/>
                          </a:prstGeom>
                          <a:noFill/>
                          <a:ln>
                            <a:noFill/>
                          </a:ln>
                        </pic:spPr>
                      </pic:pic>
                    </a:graphicData>
                  </a:graphic>
                </wp:inline>
              </w:drawing>
            </w:r>
          </w:p>
        </w:tc>
        <w:tc>
          <w:tcPr>
            <w:tcW w:w="884" w:type="dxa"/>
          </w:tcPr>
          <w:p w14:paraId="13D49E95" w14:textId="77777777" w:rsidR="004977D7" w:rsidRPr="00EA5A8B" w:rsidRDefault="004977D7" w:rsidP="00922D8E">
            <w:pPr>
              <w:rPr>
                <w:rFonts w:cstheme="minorHAnsi"/>
              </w:rPr>
            </w:pPr>
            <w:proofErr w:type="gramStart"/>
            <w:r w:rsidRPr="00EA5A8B">
              <w:rPr>
                <w:rFonts w:cstheme="minorHAnsi"/>
              </w:rPr>
              <w:t>18.</w:t>
            </w:r>
            <w:r>
              <w:rPr>
                <w:rFonts w:cstheme="minorHAnsi"/>
              </w:rPr>
              <w:t xml:space="preserve">0  </w:t>
            </w:r>
            <w:r w:rsidRPr="00EA5A8B">
              <w:rPr>
                <w:rFonts w:cstheme="minorHAnsi"/>
              </w:rPr>
              <w:t>Miles</w:t>
            </w:r>
            <w:proofErr w:type="gramEnd"/>
          </w:p>
        </w:tc>
      </w:tr>
    </w:tbl>
    <w:p w14:paraId="16892477" w14:textId="77777777" w:rsidR="004977D7" w:rsidRDefault="004977D7" w:rsidP="004977D7"/>
    <w:tbl>
      <w:tblPr>
        <w:tblStyle w:val="TableGrid"/>
        <w:tblW w:w="9209" w:type="dxa"/>
        <w:tblLook w:val="04A0" w:firstRow="1" w:lastRow="0" w:firstColumn="1" w:lastColumn="0" w:noHBand="0" w:noVBand="1"/>
      </w:tblPr>
      <w:tblGrid>
        <w:gridCol w:w="1695"/>
        <w:gridCol w:w="6636"/>
        <w:gridCol w:w="878"/>
      </w:tblGrid>
      <w:tr w:rsidR="004977D7" w14:paraId="7DF81097" w14:textId="77777777" w:rsidTr="004977D7">
        <w:trPr>
          <w:trHeight w:val="5329"/>
        </w:trPr>
        <w:tc>
          <w:tcPr>
            <w:tcW w:w="1692" w:type="dxa"/>
          </w:tcPr>
          <w:p w14:paraId="5E580B4B" w14:textId="77777777" w:rsidR="004977D7" w:rsidRPr="00EA5A8B" w:rsidRDefault="004977D7" w:rsidP="00922D8E">
            <w:pPr>
              <w:rPr>
                <w:rFonts w:cstheme="minorHAnsi"/>
              </w:rPr>
            </w:pPr>
            <w:r>
              <w:rPr>
                <w:rFonts w:cstheme="minorHAnsi"/>
              </w:rPr>
              <w:lastRenderedPageBreak/>
              <w:t>RETURN ROUTE TO HEADQUARTERS IN WESTCOTT</w:t>
            </w:r>
          </w:p>
        </w:tc>
        <w:tc>
          <w:tcPr>
            <w:tcW w:w="6624" w:type="dxa"/>
          </w:tcPr>
          <w:p w14:paraId="72B6188E" w14:textId="77777777" w:rsidR="004977D7" w:rsidRDefault="004977D7" w:rsidP="00922D8E">
            <w:pPr>
              <w:rPr>
                <w:noProof/>
              </w:rPr>
            </w:pPr>
            <w:r>
              <w:rPr>
                <w:noProof/>
              </w:rPr>
              <w:drawing>
                <wp:inline distT="0" distB="0" distL="0" distR="0" wp14:anchorId="30A15DE1" wp14:editId="399B3F4E">
                  <wp:extent cx="4076325" cy="3486150"/>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083604" cy="3492376"/>
                          </a:xfrm>
                          <a:prstGeom prst="rect">
                            <a:avLst/>
                          </a:prstGeom>
                        </pic:spPr>
                      </pic:pic>
                    </a:graphicData>
                  </a:graphic>
                </wp:inline>
              </w:drawing>
            </w:r>
          </w:p>
        </w:tc>
        <w:tc>
          <w:tcPr>
            <w:tcW w:w="893" w:type="dxa"/>
          </w:tcPr>
          <w:p w14:paraId="4ED8F765" w14:textId="77777777" w:rsidR="004977D7" w:rsidRDefault="004977D7" w:rsidP="00922D8E">
            <w:pPr>
              <w:rPr>
                <w:rFonts w:cstheme="minorHAnsi"/>
              </w:rPr>
            </w:pPr>
            <w:r>
              <w:rPr>
                <w:rFonts w:cstheme="minorHAnsi"/>
              </w:rPr>
              <w:t>3.3 Miles</w:t>
            </w:r>
          </w:p>
          <w:p w14:paraId="7497C89C" w14:textId="77777777" w:rsidR="004977D7" w:rsidRPr="00EA5A8B" w:rsidRDefault="004977D7" w:rsidP="00922D8E">
            <w:pPr>
              <w:rPr>
                <w:rFonts w:cstheme="minorHAnsi"/>
              </w:rPr>
            </w:pPr>
          </w:p>
        </w:tc>
      </w:tr>
    </w:tbl>
    <w:p w14:paraId="01863496" w14:textId="77777777" w:rsidR="004977D7" w:rsidRDefault="004977D7" w:rsidP="004977D7">
      <w:pPr>
        <w:jc w:val="both"/>
        <w:rPr>
          <w:rFonts w:ascii="Helvetica" w:hAnsi="Helvetica"/>
          <w:noProof/>
          <w:color w:val="000000"/>
          <w:lang w:eastAsia="en-GB"/>
        </w:rPr>
      </w:pPr>
      <w:r w:rsidRPr="00742FDE">
        <w:rPr>
          <w:rFonts w:ascii="Helvetica" w:hAnsi="Helvetica"/>
          <w:noProof/>
          <w:color w:val="000000"/>
          <w:lang w:eastAsia="en-GB"/>
        </w:rPr>
        <w:lastRenderedPageBreak/>
        <w:drawing>
          <wp:inline distT="0" distB="0" distL="0" distR="0" wp14:anchorId="4EE571D1" wp14:editId="534C2EA6">
            <wp:extent cx="5471140" cy="6543675"/>
            <wp:effectExtent l="0" t="0" r="0" b="0"/>
            <wp:docPr id="5" name="Picture 2"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ctur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86607" cy="6562175"/>
                    </a:xfrm>
                    <a:prstGeom prst="rect">
                      <a:avLst/>
                    </a:prstGeom>
                    <a:noFill/>
                    <a:ln>
                      <a:noFill/>
                    </a:ln>
                  </pic:spPr>
                </pic:pic>
              </a:graphicData>
            </a:graphic>
          </wp:inline>
        </w:drawing>
      </w:r>
    </w:p>
    <w:p w14:paraId="020F4D4B" w14:textId="77777777" w:rsidR="00067C81" w:rsidRPr="00067C81" w:rsidRDefault="00067C81" w:rsidP="00067C81">
      <w:pPr>
        <w:rPr>
          <w:b/>
          <w:bCs/>
          <w:i/>
          <w:sz w:val="24"/>
          <w:szCs w:val="24"/>
        </w:rPr>
      </w:pPr>
    </w:p>
    <w:sectPr w:rsidR="00067C81" w:rsidRPr="00067C81">
      <w:footerReference w:type="default" r:id="rId2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E28BAB" w14:textId="77777777" w:rsidR="00815937" w:rsidRDefault="00815937" w:rsidP="003356D5">
      <w:pPr>
        <w:spacing w:after="0" w:line="240" w:lineRule="auto"/>
      </w:pPr>
      <w:r>
        <w:separator/>
      </w:r>
    </w:p>
  </w:endnote>
  <w:endnote w:type="continuationSeparator" w:id="0">
    <w:p w14:paraId="186FC2CA" w14:textId="77777777" w:rsidR="00815937" w:rsidRDefault="00815937" w:rsidP="003356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89635950"/>
      <w:docPartObj>
        <w:docPartGallery w:val="Page Numbers (Bottom of Page)"/>
        <w:docPartUnique/>
      </w:docPartObj>
    </w:sdtPr>
    <w:sdtEndPr>
      <w:rPr>
        <w:color w:val="7F7F7F" w:themeColor="background1" w:themeShade="7F"/>
        <w:spacing w:val="60"/>
      </w:rPr>
    </w:sdtEndPr>
    <w:sdtContent>
      <w:p w14:paraId="0D2758CD" w14:textId="237FA141" w:rsidR="004977D7" w:rsidRDefault="004977D7">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14:paraId="05B0E34D" w14:textId="77777777" w:rsidR="004977D7" w:rsidRDefault="004977D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DF5662" w14:textId="77777777" w:rsidR="00815937" w:rsidRDefault="00815937" w:rsidP="003356D5">
      <w:pPr>
        <w:spacing w:after="0" w:line="240" w:lineRule="auto"/>
      </w:pPr>
      <w:r>
        <w:separator/>
      </w:r>
    </w:p>
  </w:footnote>
  <w:footnote w:type="continuationSeparator" w:id="0">
    <w:p w14:paraId="5E585FB2" w14:textId="77777777" w:rsidR="00815937" w:rsidRDefault="00815937" w:rsidP="003356D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056FD4"/>
    <w:multiLevelType w:val="hybridMultilevel"/>
    <w:tmpl w:val="AFC818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D510637"/>
    <w:multiLevelType w:val="hybridMultilevel"/>
    <w:tmpl w:val="32D479E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F0013E9"/>
    <w:multiLevelType w:val="hybridMultilevel"/>
    <w:tmpl w:val="08366AC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24B622AE"/>
    <w:multiLevelType w:val="hybridMultilevel"/>
    <w:tmpl w:val="3CD4E7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105523E"/>
    <w:multiLevelType w:val="hybridMultilevel"/>
    <w:tmpl w:val="94DC43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AA56A35"/>
    <w:multiLevelType w:val="hybridMultilevel"/>
    <w:tmpl w:val="79ECD4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A1F0FA1"/>
    <w:multiLevelType w:val="hybridMultilevel"/>
    <w:tmpl w:val="9EC8DA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877429F"/>
    <w:multiLevelType w:val="hybridMultilevel"/>
    <w:tmpl w:val="FC3AD616"/>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15:restartNumberingAfterBreak="0">
    <w:nsid w:val="7E1F3B97"/>
    <w:multiLevelType w:val="hybridMultilevel"/>
    <w:tmpl w:val="935E26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00656235">
    <w:abstractNumId w:val="4"/>
  </w:num>
  <w:num w:numId="2" w16cid:durableId="1752921652">
    <w:abstractNumId w:val="1"/>
  </w:num>
  <w:num w:numId="3" w16cid:durableId="1819150409">
    <w:abstractNumId w:val="8"/>
  </w:num>
  <w:num w:numId="4" w16cid:durableId="2144617192">
    <w:abstractNumId w:val="7"/>
  </w:num>
  <w:num w:numId="5" w16cid:durableId="1285576934">
    <w:abstractNumId w:val="5"/>
  </w:num>
  <w:num w:numId="6" w16cid:durableId="235939285">
    <w:abstractNumId w:val="3"/>
  </w:num>
  <w:num w:numId="7" w16cid:durableId="1426464451">
    <w:abstractNumId w:val="6"/>
  </w:num>
  <w:num w:numId="8" w16cid:durableId="1752652455">
    <w:abstractNumId w:val="2"/>
  </w:num>
  <w:num w:numId="9" w16cid:durableId="211845160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56D5"/>
    <w:rsid w:val="00067C81"/>
    <w:rsid w:val="000B402B"/>
    <w:rsid w:val="000D372C"/>
    <w:rsid w:val="001125CD"/>
    <w:rsid w:val="00121E45"/>
    <w:rsid w:val="00131108"/>
    <w:rsid w:val="00245E82"/>
    <w:rsid w:val="00266B82"/>
    <w:rsid w:val="003166F2"/>
    <w:rsid w:val="003356D5"/>
    <w:rsid w:val="003E6316"/>
    <w:rsid w:val="004977D7"/>
    <w:rsid w:val="00563210"/>
    <w:rsid w:val="00617EA8"/>
    <w:rsid w:val="00682341"/>
    <w:rsid w:val="006F1480"/>
    <w:rsid w:val="00815937"/>
    <w:rsid w:val="008261A0"/>
    <w:rsid w:val="00B049C2"/>
    <w:rsid w:val="00D755A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7BE4A6"/>
  <w15:chartTrackingRefBased/>
  <w15:docId w15:val="{4795EA56-3D4B-401C-B3CE-A76F1AB3C7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6F1480"/>
    <w:pPr>
      <w:keepNext/>
      <w:spacing w:after="0" w:line="240" w:lineRule="auto"/>
      <w:jc w:val="center"/>
      <w:outlineLvl w:val="0"/>
    </w:pPr>
    <w:rPr>
      <w:rFonts w:ascii="Arial" w:eastAsia="Times New Roman" w:hAnsi="Arial" w:cs="Times New Roman"/>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356D5"/>
    <w:pPr>
      <w:tabs>
        <w:tab w:val="center" w:pos="4513"/>
        <w:tab w:val="right" w:pos="9026"/>
      </w:tabs>
      <w:spacing w:after="0" w:line="240" w:lineRule="auto"/>
    </w:pPr>
  </w:style>
  <w:style w:type="character" w:customStyle="1" w:styleId="HeaderChar">
    <w:name w:val="Header Char"/>
    <w:basedOn w:val="DefaultParagraphFont"/>
    <w:link w:val="Header"/>
    <w:uiPriority w:val="99"/>
    <w:rsid w:val="003356D5"/>
  </w:style>
  <w:style w:type="paragraph" w:styleId="Footer">
    <w:name w:val="footer"/>
    <w:basedOn w:val="Normal"/>
    <w:link w:val="FooterChar"/>
    <w:uiPriority w:val="99"/>
    <w:unhideWhenUsed/>
    <w:rsid w:val="003356D5"/>
    <w:pPr>
      <w:tabs>
        <w:tab w:val="center" w:pos="4513"/>
        <w:tab w:val="right" w:pos="9026"/>
      </w:tabs>
      <w:spacing w:after="0" w:line="240" w:lineRule="auto"/>
    </w:pPr>
  </w:style>
  <w:style w:type="character" w:customStyle="1" w:styleId="FooterChar">
    <w:name w:val="Footer Char"/>
    <w:basedOn w:val="DefaultParagraphFont"/>
    <w:link w:val="Footer"/>
    <w:uiPriority w:val="99"/>
    <w:rsid w:val="003356D5"/>
  </w:style>
  <w:style w:type="character" w:styleId="Hyperlink">
    <w:name w:val="Hyperlink"/>
    <w:basedOn w:val="DefaultParagraphFont"/>
    <w:uiPriority w:val="99"/>
    <w:unhideWhenUsed/>
    <w:rsid w:val="003356D5"/>
    <w:rPr>
      <w:color w:val="0563C1" w:themeColor="hyperlink"/>
      <w:u w:val="single"/>
    </w:rPr>
  </w:style>
  <w:style w:type="character" w:styleId="UnresolvedMention">
    <w:name w:val="Unresolved Mention"/>
    <w:basedOn w:val="DefaultParagraphFont"/>
    <w:uiPriority w:val="99"/>
    <w:semiHidden/>
    <w:unhideWhenUsed/>
    <w:rsid w:val="003356D5"/>
    <w:rPr>
      <w:color w:val="605E5C"/>
      <w:shd w:val="clear" w:color="auto" w:fill="E1DFDD"/>
    </w:rPr>
  </w:style>
  <w:style w:type="paragraph" w:styleId="ListParagraph">
    <w:name w:val="List Paragraph"/>
    <w:basedOn w:val="Normal"/>
    <w:uiPriority w:val="34"/>
    <w:qFormat/>
    <w:rsid w:val="003356D5"/>
    <w:pPr>
      <w:ind w:left="720"/>
      <w:contextualSpacing/>
    </w:pPr>
  </w:style>
  <w:style w:type="table" w:styleId="TableGrid">
    <w:name w:val="Table Grid"/>
    <w:basedOn w:val="TableNormal"/>
    <w:uiPriority w:val="39"/>
    <w:rsid w:val="000D37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6F1480"/>
    <w:rPr>
      <w:rFonts w:ascii="Arial" w:eastAsia="Times New Roman" w:hAnsi="Arial" w:cs="Times New Roman"/>
      <w:b/>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edhillcctt@gmail.com" TargetMode="Externa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1.png"/><Relationship Id="rId7" Type="http://schemas.openxmlformats.org/officeDocument/2006/relationships/image" Target="media/image1.jpeg"/><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strava.com/segments/887716?hl=en-GB" TargetMode="External"/><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png"/><Relationship Id="rId10" Type="http://schemas.openxmlformats.org/officeDocument/2006/relationships/hyperlink" Target="mailto:redhillcctt@gmail.com" TargetMode="External"/><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hyperlink" Target="http://www.stjohnswestcott.org.uk/find-us.html" TargetMode="External"/><Relationship Id="rId14" Type="http://schemas.openxmlformats.org/officeDocument/2006/relationships/image" Target="media/image4.png"/><Relationship Id="rId22"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543</TotalTime>
  <Pages>8</Pages>
  <Words>1013</Words>
  <Characters>5780</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171115</dc:creator>
  <cp:keywords/>
  <dc:description/>
  <cp:lastModifiedBy>171115</cp:lastModifiedBy>
  <cp:revision>6</cp:revision>
  <dcterms:created xsi:type="dcterms:W3CDTF">2023-02-05T10:57:00Z</dcterms:created>
  <dcterms:modified xsi:type="dcterms:W3CDTF">2023-02-20T10:53:00Z</dcterms:modified>
</cp:coreProperties>
</file>